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Hlk514081575"/>
      <w:r w:rsidRPr="00FB6EFB">
        <w:rPr>
          <w:rFonts w:ascii="Calibri" w:hAnsi="Calibri"/>
          <w:noProof/>
          <w:lang w:eastAsia="en-GB"/>
        </w:rPr>
        <w:drawing>
          <wp:inline distT="0" distB="0" distL="0" distR="0" wp14:anchorId="3E5FC1DF" wp14:editId="7A9D5AE1">
            <wp:extent cx="13144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E1137" w:rsidRPr="004C5B9B" w:rsidRDefault="0017619C" w:rsidP="00FE1137">
      <w:pPr>
        <w:rPr>
          <w:b/>
          <w:sz w:val="32"/>
        </w:rPr>
      </w:pPr>
      <w:r>
        <w:rPr>
          <w:b/>
          <w:sz w:val="32"/>
        </w:rPr>
        <w:t>Heads Up</w:t>
      </w:r>
      <w:r w:rsidR="00FE1137" w:rsidRPr="004C5B9B">
        <w:rPr>
          <w:b/>
          <w:sz w:val="32"/>
        </w:rPr>
        <w:t xml:space="preserve"> | </w:t>
      </w:r>
      <w:r w:rsidR="00FE1137">
        <w:rPr>
          <w:b/>
          <w:sz w:val="32"/>
        </w:rPr>
        <w:t>Eligibility Criteria</w:t>
      </w:r>
      <w:r w:rsidR="00FE1137" w:rsidRPr="004C5B9B">
        <w:rPr>
          <w:b/>
          <w:sz w:val="32"/>
        </w:rPr>
        <w:t xml:space="preserve"> </w:t>
      </w:r>
    </w:p>
    <w:p w:rsidR="00FE1137" w:rsidRDefault="00FE1137" w:rsidP="00FE11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7619C" w:rsidRDefault="0017619C" w:rsidP="001761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Are you eligible? </w:t>
      </w:r>
    </w:p>
    <w:p w:rsidR="0017619C" w:rsidRPr="00797CE1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bookmarkStart w:id="1" w:name="_GoBack"/>
      <w:bookmarkEnd w:id="1"/>
      <w:r w:rsidRPr="00797CE1">
        <w:rPr>
          <w:rFonts w:cstheme="minorHAnsi"/>
          <w:sz w:val="24"/>
          <w:szCs w:val="24"/>
        </w:rPr>
        <w:t xml:space="preserve">Your organisation must be a member of Young Camden Foundation. Joining is free by filling our online form: </w:t>
      </w:r>
      <w:hyperlink r:id="rId6" w:history="1">
        <w:r w:rsidRPr="00797CE1">
          <w:rPr>
            <w:rStyle w:val="Hyperlink"/>
            <w:sz w:val="24"/>
            <w:szCs w:val="24"/>
          </w:rPr>
          <w:t>https://www.youngcamdenfoundation.org.uk/members</w:t>
        </w:r>
      </w:hyperlink>
      <w:r>
        <w:t xml:space="preserve"> </w:t>
      </w:r>
    </w:p>
    <w:p w:rsidR="0017619C" w:rsidRPr="00947A4D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be based and working in</w:t>
      </w:r>
      <w:r w:rsidRPr="00947A4D">
        <w:rPr>
          <w:rFonts w:cstheme="minorHAnsi"/>
          <w:sz w:val="24"/>
          <w:szCs w:val="24"/>
        </w:rPr>
        <w:t xml:space="preserve"> the London Borough of </w:t>
      </w:r>
      <w:r>
        <w:rPr>
          <w:rFonts w:cstheme="minorHAnsi"/>
          <w:sz w:val="24"/>
          <w:szCs w:val="24"/>
        </w:rPr>
        <w:t>Camden with Camden</w:t>
      </w:r>
      <w:r w:rsidRPr="00947A4D">
        <w:rPr>
          <w:rFonts w:cstheme="minorHAnsi"/>
          <w:sz w:val="24"/>
          <w:szCs w:val="24"/>
        </w:rPr>
        <w:t xml:space="preserve"> residents aged </w:t>
      </w:r>
      <w:r>
        <w:rPr>
          <w:rFonts w:cstheme="minorHAnsi"/>
          <w:sz w:val="24"/>
          <w:szCs w:val="24"/>
        </w:rPr>
        <w:t>0</w:t>
      </w:r>
      <w:r w:rsidRPr="00947A4D">
        <w:rPr>
          <w:rFonts w:cstheme="minorHAnsi"/>
          <w:sz w:val="24"/>
          <w:szCs w:val="24"/>
        </w:rPr>
        <w:t xml:space="preserve"> – 25 (and up to aged 30 with additional needs).</w:t>
      </w:r>
    </w:p>
    <w:p w:rsidR="0017619C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 w:rsidRPr="00797CE1">
        <w:rPr>
          <w:rFonts w:cstheme="minorHAnsi"/>
          <w:sz w:val="24"/>
          <w:szCs w:val="24"/>
        </w:rPr>
        <w:t xml:space="preserve">Charities, </w:t>
      </w:r>
      <w:r w:rsidRPr="00EC5F81">
        <w:rPr>
          <w:rFonts w:cstheme="minorHAnsi"/>
          <w:sz w:val="24"/>
          <w:szCs w:val="24"/>
        </w:rPr>
        <w:t>schools</w:t>
      </w:r>
      <w:r w:rsidRPr="00797CE1">
        <w:rPr>
          <w:rFonts w:cstheme="minorHAnsi"/>
          <w:sz w:val="24"/>
          <w:szCs w:val="24"/>
        </w:rPr>
        <w:t xml:space="preserve"> and other not for profit organisations</w:t>
      </w:r>
      <w:r>
        <w:rPr>
          <w:rFonts w:cstheme="minorHAnsi"/>
          <w:sz w:val="24"/>
          <w:szCs w:val="24"/>
        </w:rPr>
        <w:t xml:space="preserve"> based in Camden</w:t>
      </w:r>
      <w:r w:rsidRPr="00797CE1">
        <w:rPr>
          <w:rFonts w:cstheme="minorHAnsi"/>
          <w:sz w:val="24"/>
          <w:szCs w:val="24"/>
        </w:rPr>
        <w:t xml:space="preserve"> can apply. </w:t>
      </w:r>
    </w:p>
    <w:p w:rsidR="0017619C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Pr="00947A4D">
        <w:rPr>
          <w:rFonts w:cstheme="minorHAnsi"/>
          <w:sz w:val="24"/>
          <w:szCs w:val="24"/>
        </w:rPr>
        <w:t>organisation has a bank account (registered in the name of the applicant organisation) into which a grant can be paid</w:t>
      </w:r>
      <w:r>
        <w:rPr>
          <w:rFonts w:cstheme="minorHAnsi"/>
          <w:sz w:val="24"/>
          <w:szCs w:val="24"/>
        </w:rPr>
        <w:t>.</w:t>
      </w:r>
    </w:p>
    <w:p w:rsidR="0017619C" w:rsidRPr="00947A4D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organisation has a constitution. </w:t>
      </w:r>
    </w:p>
    <w:p w:rsidR="0017619C" w:rsidRPr="00947A4D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religious activit</w:t>
      </w:r>
      <w:r>
        <w:rPr>
          <w:rFonts w:cstheme="minorHAnsi"/>
          <w:sz w:val="24"/>
          <w:szCs w:val="24"/>
        </w:rPr>
        <w:t>ies.</w:t>
      </w:r>
    </w:p>
    <w:p w:rsidR="0017619C" w:rsidRPr="00947A4D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 w:rsidRPr="00947A4D">
        <w:rPr>
          <w:rFonts w:cstheme="minorHAnsi"/>
          <w:sz w:val="24"/>
          <w:szCs w:val="24"/>
        </w:rPr>
        <w:t>Grants cannot be for political activities</w:t>
      </w:r>
      <w:r>
        <w:rPr>
          <w:rFonts w:cstheme="minorHAnsi"/>
          <w:sz w:val="24"/>
          <w:szCs w:val="24"/>
        </w:rPr>
        <w:t>.</w:t>
      </w:r>
    </w:p>
    <w:p w:rsidR="0017619C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 cannot be for trips.</w:t>
      </w:r>
      <w:r w:rsidRPr="00947A4D">
        <w:rPr>
          <w:rFonts w:cstheme="minorHAnsi"/>
          <w:sz w:val="24"/>
          <w:szCs w:val="24"/>
        </w:rPr>
        <w:t xml:space="preserve"> </w:t>
      </w:r>
    </w:p>
    <w:p w:rsidR="0017619C" w:rsidRPr="00947A4D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must be able to provide a current Safeguarding and Data Protection/GDPR   Policy in support of your application. </w:t>
      </w:r>
    </w:p>
    <w:p w:rsidR="0017619C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funded projects will need to fill in a simple monitoring and evaluation form containing a description of what has been achieved, the number of children and young people or staff benefiting from the mental health project and</w:t>
      </w:r>
      <w:r w:rsidRPr="00F12D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receipts of items purchased. </w:t>
      </w:r>
    </w:p>
    <w:p w:rsidR="0017619C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projects will need to be up and running after a month of receiving the grant. If your project cannot meet these timing please explain this in your application.</w:t>
      </w:r>
    </w:p>
    <w:p w:rsidR="0017619C" w:rsidRPr="00E37D81" w:rsidRDefault="0017619C" w:rsidP="0017619C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cstheme="minorHAnsi"/>
          <w:sz w:val="24"/>
          <w:szCs w:val="24"/>
        </w:rPr>
      </w:pPr>
      <w:r w:rsidRPr="00E37D81">
        <w:rPr>
          <w:rFonts w:cstheme="minorHAnsi"/>
          <w:sz w:val="24"/>
          <w:szCs w:val="24"/>
        </w:rPr>
        <w:t xml:space="preserve">Applications will be considered on a </w:t>
      </w:r>
      <w:r w:rsidRPr="00E37D81">
        <w:rPr>
          <w:rFonts w:cstheme="minorHAnsi"/>
          <w:b/>
          <w:sz w:val="24"/>
          <w:szCs w:val="24"/>
        </w:rPr>
        <w:t>rolling weekly basis</w:t>
      </w:r>
      <w:r w:rsidRPr="00E37D81">
        <w:rPr>
          <w:rFonts w:cstheme="minorHAnsi"/>
          <w:sz w:val="24"/>
          <w:szCs w:val="24"/>
        </w:rPr>
        <w:t xml:space="preserve"> </w:t>
      </w:r>
      <w:r w:rsidRPr="00E37D81">
        <w:rPr>
          <w:rFonts w:cstheme="minorHAnsi"/>
          <w:b/>
          <w:sz w:val="24"/>
          <w:szCs w:val="24"/>
        </w:rPr>
        <w:t xml:space="preserve">opening for applications on 22 June 2020 with the following deadlines: </w:t>
      </w:r>
      <w:r w:rsidRPr="00E37D81">
        <w:rPr>
          <w:rFonts w:cstheme="minorHAnsi"/>
          <w:b/>
          <w:sz w:val="24"/>
          <w:szCs w:val="24"/>
          <w:highlight w:val="yellow"/>
        </w:rPr>
        <w:t xml:space="preserve">03 July, 10 July, 17 July, 24 July, </w:t>
      </w:r>
      <w:proofErr w:type="gramStart"/>
      <w:r w:rsidRPr="00E37D81">
        <w:rPr>
          <w:rFonts w:cstheme="minorHAnsi"/>
          <w:b/>
          <w:sz w:val="24"/>
          <w:szCs w:val="24"/>
          <w:highlight w:val="yellow"/>
        </w:rPr>
        <w:t>31</w:t>
      </w:r>
      <w:proofErr w:type="gramEnd"/>
      <w:r w:rsidRPr="00E37D81">
        <w:rPr>
          <w:rFonts w:cstheme="minorHAnsi"/>
          <w:b/>
          <w:sz w:val="24"/>
          <w:szCs w:val="24"/>
          <w:highlight w:val="yellow"/>
        </w:rPr>
        <w:t xml:space="preserve"> July.</w:t>
      </w:r>
      <w:r w:rsidRPr="00E37D81">
        <w:rPr>
          <w:rFonts w:cstheme="minorHAnsi"/>
          <w:b/>
          <w:sz w:val="24"/>
          <w:szCs w:val="24"/>
        </w:rPr>
        <w:t xml:space="preserve">  </w:t>
      </w:r>
      <w:r w:rsidRPr="00E37D81">
        <w:rPr>
          <w:rFonts w:cstheme="minorHAnsi"/>
          <w:sz w:val="24"/>
          <w:szCs w:val="24"/>
        </w:rPr>
        <w:t>August deadlines will be announced at the end of July.</w:t>
      </w:r>
      <w:r w:rsidRPr="00E37D81">
        <w:rPr>
          <w:rFonts w:cstheme="minorHAnsi"/>
          <w:b/>
          <w:sz w:val="24"/>
          <w:szCs w:val="24"/>
        </w:rPr>
        <w:t xml:space="preserve"> </w:t>
      </w:r>
      <w:r w:rsidRPr="00E37D81">
        <w:rPr>
          <w:rFonts w:cstheme="minorHAnsi"/>
          <w:sz w:val="24"/>
          <w:szCs w:val="24"/>
        </w:rPr>
        <w:t xml:space="preserve">The assessment panel will meet approximately every other week during July, August &amp; September or until all funds are allocated. </w:t>
      </w:r>
    </w:p>
    <w:p w:rsidR="0017619C" w:rsidRPr="007405D7" w:rsidRDefault="0017619C" w:rsidP="0017619C">
      <w:pPr>
        <w:pStyle w:val="ListParagraph"/>
        <w:ind w:left="644"/>
        <w:jc w:val="both"/>
        <w:rPr>
          <w:rFonts w:cstheme="minorHAnsi"/>
          <w:sz w:val="24"/>
          <w:szCs w:val="24"/>
        </w:rPr>
      </w:pPr>
    </w:p>
    <w:p w:rsidR="004F75F9" w:rsidRDefault="004F75F9" w:rsidP="0017619C">
      <w:pPr>
        <w:pStyle w:val="ListParagraph"/>
        <w:spacing w:after="0" w:line="240" w:lineRule="auto"/>
        <w:ind w:left="360"/>
        <w:jc w:val="both"/>
      </w:pPr>
    </w:p>
    <w:sectPr w:rsidR="004F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BD5"/>
    <w:multiLevelType w:val="hybridMultilevel"/>
    <w:tmpl w:val="1DB4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37"/>
    <w:rsid w:val="00126BCC"/>
    <w:rsid w:val="0017619C"/>
    <w:rsid w:val="002C393C"/>
    <w:rsid w:val="002E3730"/>
    <w:rsid w:val="004F75F9"/>
    <w:rsid w:val="006722E4"/>
    <w:rsid w:val="00725BFB"/>
    <w:rsid w:val="00A93360"/>
    <w:rsid w:val="00A94E2B"/>
    <w:rsid w:val="00AD15A5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8706"/>
  <w15:chartTrackingRefBased/>
  <w15:docId w15:val="{E60EA510-DA5A-4223-9526-FC842FD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ngcamdenfoundation.org.uk/memb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Fernandez</dc:creator>
  <cp:keywords/>
  <dc:description/>
  <cp:lastModifiedBy>Beatriz Fernandez</cp:lastModifiedBy>
  <cp:revision>2</cp:revision>
  <dcterms:created xsi:type="dcterms:W3CDTF">2020-06-22T21:43:00Z</dcterms:created>
  <dcterms:modified xsi:type="dcterms:W3CDTF">2020-06-22T21:43:00Z</dcterms:modified>
</cp:coreProperties>
</file>