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42FF5" w14:textId="674C6A50" w:rsidR="00F0220D" w:rsidRPr="00D871A1" w:rsidRDefault="0078769F">
      <w:pPr>
        <w:rPr>
          <w:sz w:val="22"/>
          <w:szCs w:val="22"/>
        </w:rPr>
      </w:pPr>
      <w:r w:rsidRPr="00D871A1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795AD9DC" wp14:editId="7C8BA325">
            <wp:simplePos x="0" y="0"/>
            <wp:positionH relativeFrom="margin">
              <wp:posOffset>-226695</wp:posOffset>
            </wp:positionH>
            <wp:positionV relativeFrom="margin">
              <wp:posOffset>-381000</wp:posOffset>
            </wp:positionV>
            <wp:extent cx="1743075" cy="9220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1A1">
        <w:rPr>
          <w:noProof/>
        </w:rPr>
        <w:drawing>
          <wp:anchor distT="0" distB="0" distL="114300" distR="114300" simplePos="0" relativeHeight="251658240" behindDoc="0" locked="0" layoutInCell="1" allowOverlap="1" wp14:anchorId="0D6D1B77" wp14:editId="5175FA18">
            <wp:simplePos x="0" y="0"/>
            <wp:positionH relativeFrom="column">
              <wp:posOffset>2406015</wp:posOffset>
            </wp:positionH>
            <wp:positionV relativeFrom="paragraph">
              <wp:posOffset>-325755</wp:posOffset>
            </wp:positionV>
            <wp:extent cx="3752850" cy="866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40E44" w14:textId="6B1AFA9E" w:rsidR="00280C56" w:rsidRDefault="00280C56" w:rsidP="00F400B2">
      <w:pPr>
        <w:rPr>
          <w:rFonts w:ascii="Arial" w:hAnsi="Arial" w:cs="Arial"/>
          <w:b/>
          <w:sz w:val="22"/>
          <w:szCs w:val="22"/>
        </w:rPr>
      </w:pPr>
    </w:p>
    <w:p w14:paraId="7EEBEDFF" w14:textId="77777777" w:rsidR="00280C56" w:rsidRDefault="00280C56" w:rsidP="00F400B2">
      <w:pPr>
        <w:rPr>
          <w:rFonts w:ascii="Arial" w:hAnsi="Arial" w:cs="Arial"/>
          <w:b/>
          <w:sz w:val="22"/>
          <w:szCs w:val="22"/>
        </w:rPr>
      </w:pPr>
    </w:p>
    <w:p w14:paraId="3F6EF7F0" w14:textId="329D1A1E" w:rsidR="00280C56" w:rsidRDefault="00280C56" w:rsidP="00F400B2">
      <w:pPr>
        <w:rPr>
          <w:rFonts w:ascii="Arial" w:hAnsi="Arial" w:cs="Arial"/>
          <w:b/>
          <w:sz w:val="22"/>
          <w:szCs w:val="22"/>
        </w:rPr>
      </w:pPr>
    </w:p>
    <w:p w14:paraId="3ECC1465" w14:textId="77777777" w:rsidR="00280C56" w:rsidRDefault="00280C56" w:rsidP="005F363E">
      <w:pPr>
        <w:jc w:val="center"/>
        <w:rPr>
          <w:rFonts w:ascii="Arial" w:hAnsi="Arial" w:cs="Arial"/>
          <w:b/>
          <w:sz w:val="22"/>
          <w:szCs w:val="22"/>
        </w:rPr>
      </w:pPr>
    </w:p>
    <w:p w14:paraId="12FC6E1D" w14:textId="7F4517F6" w:rsidR="00923188" w:rsidRPr="00923188" w:rsidRDefault="00185D16" w:rsidP="0092318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Supplementary Education</w:t>
      </w:r>
      <w:r w:rsidR="00F82899" w:rsidRPr="00F82899">
        <w:rPr>
          <w:rFonts w:asciiTheme="minorHAnsi" w:hAnsiTheme="minorHAnsi" w:cstheme="minorHAnsi"/>
          <w:b/>
          <w:sz w:val="28"/>
          <w:szCs w:val="28"/>
        </w:rPr>
        <w:t xml:space="preserve"> Fund 2021</w:t>
      </w:r>
      <w:r w:rsidR="00F82899">
        <w:rPr>
          <w:b/>
          <w:bCs/>
          <w:sz w:val="28"/>
          <w:szCs w:val="28"/>
        </w:rPr>
        <w:t xml:space="preserve"> </w:t>
      </w:r>
      <w:r w:rsidR="00923188" w:rsidRPr="00923188">
        <w:rPr>
          <w:rFonts w:asciiTheme="minorHAnsi" w:hAnsiTheme="minorHAnsi" w:cstheme="minorHAnsi"/>
          <w:b/>
          <w:sz w:val="28"/>
          <w:szCs w:val="28"/>
        </w:rPr>
        <w:t xml:space="preserve">│Guidance </w:t>
      </w:r>
    </w:p>
    <w:p w14:paraId="13C0F47B" w14:textId="0E6D7838" w:rsidR="00FC004C" w:rsidRDefault="00FC004C" w:rsidP="00732A2C">
      <w:pPr>
        <w:rPr>
          <w:rFonts w:asciiTheme="minorHAnsi" w:hAnsiTheme="minorHAnsi" w:cstheme="minorHAnsi"/>
          <w:b/>
          <w:sz w:val="28"/>
          <w:szCs w:val="28"/>
        </w:rPr>
      </w:pPr>
    </w:p>
    <w:p w14:paraId="3EA4C2CE" w14:textId="0F338215" w:rsidR="0078769F" w:rsidRDefault="0078769F" w:rsidP="007219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Young Camden Foundation and John Lyon’s Charity are delighted to launch for a </w:t>
      </w:r>
      <w:r w:rsidR="00DD14E1">
        <w:rPr>
          <w:rFonts w:asciiTheme="minorHAnsi" w:hAnsiTheme="minorHAnsi" w:cstheme="minorHAnsi"/>
        </w:rPr>
        <w:t>third</w:t>
      </w:r>
      <w:r>
        <w:rPr>
          <w:rFonts w:asciiTheme="minorHAnsi" w:hAnsiTheme="minorHAnsi" w:cstheme="minorHAnsi"/>
        </w:rPr>
        <w:t xml:space="preserve"> consecutive year the Supplementary </w:t>
      </w:r>
      <w:r w:rsidR="00185D16">
        <w:rPr>
          <w:rFonts w:asciiTheme="minorHAnsi" w:hAnsiTheme="minorHAnsi" w:cstheme="minorHAnsi"/>
        </w:rPr>
        <w:t>Education</w:t>
      </w:r>
      <w:r>
        <w:rPr>
          <w:rFonts w:asciiTheme="minorHAnsi" w:hAnsiTheme="minorHAnsi" w:cstheme="minorHAnsi"/>
        </w:rPr>
        <w:t xml:space="preserve"> Fund 202</w:t>
      </w:r>
      <w:r w:rsidR="00631A1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</w:p>
    <w:p w14:paraId="0805E77D" w14:textId="77777777" w:rsidR="0078769F" w:rsidRDefault="0078769F" w:rsidP="007219A8">
      <w:pPr>
        <w:jc w:val="both"/>
        <w:rPr>
          <w:rFonts w:asciiTheme="minorHAnsi" w:hAnsiTheme="minorHAnsi" w:cstheme="minorHAnsi"/>
        </w:rPr>
      </w:pPr>
    </w:p>
    <w:p w14:paraId="2561EEEE" w14:textId="05A9BA09" w:rsidR="00185D16" w:rsidRDefault="00E173E3" w:rsidP="007219A8">
      <w:pPr>
        <w:jc w:val="both"/>
        <w:rPr>
          <w:rFonts w:asciiTheme="minorHAnsi" w:hAnsiTheme="minorHAnsi" w:cstheme="minorHAnsi"/>
        </w:rPr>
      </w:pPr>
      <w:r w:rsidRPr="00923188">
        <w:rPr>
          <w:rFonts w:asciiTheme="minorHAnsi" w:hAnsiTheme="minorHAnsi" w:cstheme="minorHAnsi"/>
        </w:rPr>
        <w:t>This fun</w:t>
      </w:r>
      <w:r w:rsidR="00185D16">
        <w:rPr>
          <w:rFonts w:asciiTheme="minorHAnsi" w:hAnsiTheme="minorHAnsi" w:cstheme="minorHAnsi"/>
        </w:rPr>
        <w:t>d</w:t>
      </w:r>
      <w:r w:rsidRPr="00923188">
        <w:rPr>
          <w:rFonts w:asciiTheme="minorHAnsi" w:hAnsiTheme="minorHAnsi" w:cstheme="minorHAnsi"/>
        </w:rPr>
        <w:t xml:space="preserve"> is designed to support </w:t>
      </w:r>
      <w:r w:rsidR="00185D16">
        <w:rPr>
          <w:rFonts w:asciiTheme="minorHAnsi" w:hAnsiTheme="minorHAnsi" w:cstheme="minorHAnsi"/>
        </w:rPr>
        <w:t>out of schools settings attached to organisations and/or supplementary schools</w:t>
      </w:r>
      <w:r w:rsidRPr="00923188">
        <w:rPr>
          <w:rFonts w:asciiTheme="minorHAnsi" w:hAnsiTheme="minorHAnsi" w:cstheme="minorHAnsi"/>
        </w:rPr>
        <w:t xml:space="preserve"> in Camden to provide high qua</w:t>
      </w:r>
      <w:r w:rsidR="000055ED" w:rsidRPr="00923188">
        <w:rPr>
          <w:rFonts w:asciiTheme="minorHAnsi" w:hAnsiTheme="minorHAnsi" w:cstheme="minorHAnsi"/>
        </w:rPr>
        <w:t>lity educational programmes</w:t>
      </w:r>
      <w:r w:rsidR="00185D16">
        <w:rPr>
          <w:rFonts w:asciiTheme="minorHAnsi" w:hAnsiTheme="minorHAnsi" w:cstheme="minorHAnsi"/>
        </w:rPr>
        <w:t>. YCF will support extra-curricular educational activities that</w:t>
      </w:r>
      <w:r w:rsidR="000055ED" w:rsidRPr="00923188">
        <w:rPr>
          <w:rFonts w:asciiTheme="minorHAnsi" w:hAnsiTheme="minorHAnsi" w:cstheme="minorHAnsi"/>
        </w:rPr>
        <w:t xml:space="preserve"> </w:t>
      </w:r>
      <w:r w:rsidR="00B764E3">
        <w:rPr>
          <w:rFonts w:asciiTheme="minorHAnsi" w:hAnsiTheme="minorHAnsi" w:cstheme="minorHAnsi"/>
        </w:rPr>
        <w:t xml:space="preserve">are </w:t>
      </w:r>
      <w:r w:rsidR="000055ED" w:rsidRPr="00923188">
        <w:rPr>
          <w:rFonts w:asciiTheme="minorHAnsi" w:hAnsiTheme="minorHAnsi" w:cstheme="minorHAnsi"/>
        </w:rPr>
        <w:t xml:space="preserve">accessible, fun and engaging whilst ensuring the safeguarding of children and young people. </w:t>
      </w:r>
    </w:p>
    <w:p w14:paraId="7D27C195" w14:textId="77777777" w:rsidR="00185D16" w:rsidRDefault="00185D16" w:rsidP="007219A8">
      <w:pPr>
        <w:jc w:val="both"/>
        <w:rPr>
          <w:rFonts w:asciiTheme="minorHAnsi" w:hAnsiTheme="minorHAnsi" w:cstheme="minorHAnsi"/>
        </w:rPr>
      </w:pPr>
    </w:p>
    <w:p w14:paraId="6D07C6A4" w14:textId="2BF23FF4" w:rsidR="00E173E3" w:rsidRPr="00923188" w:rsidRDefault="00185D16" w:rsidP="007219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YCF</w:t>
      </w:r>
      <w:r w:rsidR="000055ED" w:rsidRPr="00923188">
        <w:rPr>
          <w:rFonts w:asciiTheme="minorHAnsi" w:hAnsiTheme="minorHAnsi" w:cstheme="minorHAnsi"/>
        </w:rPr>
        <w:t xml:space="preserve"> </w:t>
      </w:r>
      <w:r w:rsidR="00DD14E1">
        <w:rPr>
          <w:rFonts w:asciiTheme="minorHAnsi" w:hAnsiTheme="minorHAnsi" w:cstheme="minorHAnsi"/>
        </w:rPr>
        <w:t>is looking for</w:t>
      </w:r>
      <w:r w:rsidR="000055ED" w:rsidRPr="00923188">
        <w:rPr>
          <w:rFonts w:asciiTheme="minorHAnsi" w:hAnsiTheme="minorHAnsi" w:cstheme="minorHAnsi"/>
        </w:rPr>
        <w:t xml:space="preserve"> projects that invest in </w:t>
      </w:r>
      <w:r>
        <w:rPr>
          <w:rFonts w:asciiTheme="minorHAnsi" w:hAnsiTheme="minorHAnsi" w:cstheme="minorHAnsi"/>
        </w:rPr>
        <w:t xml:space="preserve">the </w:t>
      </w:r>
      <w:r w:rsidR="000055ED" w:rsidRPr="00923188">
        <w:rPr>
          <w:rFonts w:asciiTheme="minorHAnsi" w:hAnsiTheme="minorHAnsi" w:cstheme="minorHAnsi"/>
        </w:rPr>
        <w:t>training and capacity building of the people delivering the activities</w:t>
      </w:r>
      <w:r w:rsidR="00E036B1" w:rsidRPr="00923188">
        <w:rPr>
          <w:rFonts w:asciiTheme="minorHAnsi" w:hAnsiTheme="minorHAnsi" w:cstheme="minorHAnsi"/>
        </w:rPr>
        <w:t xml:space="preserve"> to improve governance, management and delivery</w:t>
      </w:r>
      <w:r>
        <w:rPr>
          <w:rFonts w:asciiTheme="minorHAnsi" w:hAnsiTheme="minorHAnsi" w:cstheme="minorHAnsi"/>
        </w:rPr>
        <w:t xml:space="preserve"> by signing up to the </w:t>
      </w:r>
      <w:r w:rsidR="00DD14E1">
        <w:rPr>
          <w:rFonts w:asciiTheme="minorHAnsi" w:hAnsiTheme="minorHAnsi" w:cstheme="minorHAnsi"/>
        </w:rPr>
        <w:t>National Resource Centre for Supplementary Education (</w:t>
      </w:r>
      <w:r>
        <w:rPr>
          <w:rFonts w:asciiTheme="minorHAnsi" w:hAnsiTheme="minorHAnsi" w:cstheme="minorHAnsi"/>
        </w:rPr>
        <w:t>NRCSE</w:t>
      </w:r>
      <w:r w:rsidR="00DD14E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and pursuing the quality mark</w:t>
      </w:r>
      <w:r w:rsidR="000055ED" w:rsidRPr="00923188">
        <w:rPr>
          <w:rFonts w:asciiTheme="minorHAnsi" w:hAnsiTheme="minorHAnsi" w:cstheme="minorHAnsi"/>
        </w:rPr>
        <w:t xml:space="preserve">. </w:t>
      </w:r>
    </w:p>
    <w:p w14:paraId="139E8AF5" w14:textId="77777777" w:rsidR="00DB1323" w:rsidRPr="00923188" w:rsidRDefault="00DB1323" w:rsidP="007219A8">
      <w:pPr>
        <w:jc w:val="both"/>
        <w:rPr>
          <w:rFonts w:asciiTheme="minorHAnsi" w:hAnsiTheme="minorHAnsi" w:cstheme="minorHAnsi"/>
          <w:color w:val="FF0000"/>
        </w:rPr>
      </w:pPr>
    </w:p>
    <w:p w14:paraId="20BF2324" w14:textId="09D89D24" w:rsidR="002316F6" w:rsidRPr="00923188" w:rsidRDefault="002316F6" w:rsidP="007219A8">
      <w:pPr>
        <w:jc w:val="both"/>
        <w:rPr>
          <w:rFonts w:asciiTheme="minorHAnsi" w:hAnsiTheme="minorHAnsi" w:cstheme="minorHAnsi"/>
        </w:rPr>
      </w:pPr>
      <w:r w:rsidRPr="00923188">
        <w:rPr>
          <w:rFonts w:asciiTheme="minorHAnsi" w:hAnsiTheme="minorHAnsi" w:cstheme="minorHAnsi"/>
        </w:rPr>
        <w:t>Young Camden Foundation</w:t>
      </w:r>
      <w:r w:rsidR="00B617E1" w:rsidRPr="00923188">
        <w:rPr>
          <w:rFonts w:asciiTheme="minorHAnsi" w:hAnsiTheme="minorHAnsi" w:cstheme="minorHAnsi"/>
        </w:rPr>
        <w:t xml:space="preserve"> </w:t>
      </w:r>
      <w:r w:rsidRPr="00923188">
        <w:rPr>
          <w:rFonts w:asciiTheme="minorHAnsi" w:hAnsiTheme="minorHAnsi" w:cstheme="minorHAnsi"/>
        </w:rPr>
        <w:t>invites</w:t>
      </w:r>
      <w:r w:rsidR="00B617E1" w:rsidRPr="00923188">
        <w:rPr>
          <w:rFonts w:asciiTheme="minorHAnsi" w:hAnsiTheme="minorHAnsi" w:cstheme="minorHAnsi"/>
        </w:rPr>
        <w:t xml:space="preserve"> applications</w:t>
      </w:r>
      <w:r w:rsidRPr="00923188">
        <w:rPr>
          <w:rFonts w:asciiTheme="minorHAnsi" w:hAnsiTheme="minorHAnsi" w:cstheme="minorHAnsi"/>
        </w:rPr>
        <w:t xml:space="preserve"> from supplementary schools</w:t>
      </w:r>
      <w:r w:rsidR="00185D16">
        <w:rPr>
          <w:rFonts w:asciiTheme="minorHAnsi" w:hAnsiTheme="minorHAnsi" w:cstheme="minorHAnsi"/>
        </w:rPr>
        <w:t xml:space="preserve"> and other organisations</w:t>
      </w:r>
      <w:r w:rsidR="00465369">
        <w:rPr>
          <w:rFonts w:asciiTheme="minorHAnsi" w:hAnsiTheme="minorHAnsi" w:cstheme="minorHAnsi"/>
        </w:rPr>
        <w:t xml:space="preserve"> and out-of-school settings</w:t>
      </w:r>
      <w:r w:rsidR="00075FDE" w:rsidRPr="00923188">
        <w:rPr>
          <w:rFonts w:asciiTheme="minorHAnsi" w:hAnsiTheme="minorHAnsi" w:cstheme="minorHAnsi"/>
        </w:rPr>
        <w:t xml:space="preserve"> based in </w:t>
      </w:r>
      <w:r w:rsidR="0078769F">
        <w:rPr>
          <w:rFonts w:asciiTheme="minorHAnsi" w:hAnsiTheme="minorHAnsi" w:cstheme="minorHAnsi"/>
        </w:rPr>
        <w:t xml:space="preserve">Camden </w:t>
      </w:r>
      <w:r w:rsidR="00D630E3" w:rsidRPr="00923188">
        <w:rPr>
          <w:rFonts w:asciiTheme="minorHAnsi" w:hAnsiTheme="minorHAnsi" w:cstheme="minorHAnsi"/>
        </w:rPr>
        <w:t xml:space="preserve">who </w:t>
      </w:r>
      <w:r w:rsidR="00075FDE" w:rsidRPr="00923188">
        <w:rPr>
          <w:rFonts w:asciiTheme="minorHAnsi" w:hAnsiTheme="minorHAnsi" w:cstheme="minorHAnsi"/>
        </w:rPr>
        <w:t xml:space="preserve">are </w:t>
      </w:r>
      <w:r w:rsidR="00125770" w:rsidRPr="00923188">
        <w:rPr>
          <w:rFonts w:asciiTheme="minorHAnsi" w:hAnsiTheme="minorHAnsi" w:cstheme="minorHAnsi"/>
        </w:rPr>
        <w:t xml:space="preserve">able to </w:t>
      </w:r>
      <w:r w:rsidR="00075FDE" w:rsidRPr="00923188">
        <w:rPr>
          <w:rFonts w:asciiTheme="minorHAnsi" w:hAnsiTheme="minorHAnsi" w:cstheme="minorHAnsi"/>
        </w:rPr>
        <w:t>deliver</w:t>
      </w:r>
      <w:r w:rsidR="00125770" w:rsidRPr="00923188">
        <w:rPr>
          <w:rFonts w:asciiTheme="minorHAnsi" w:hAnsiTheme="minorHAnsi" w:cstheme="minorHAnsi"/>
        </w:rPr>
        <w:t xml:space="preserve"> and </w:t>
      </w:r>
      <w:r w:rsidR="00B617E1" w:rsidRPr="00923188">
        <w:rPr>
          <w:rFonts w:asciiTheme="minorHAnsi" w:hAnsiTheme="minorHAnsi" w:cstheme="minorHAnsi"/>
        </w:rPr>
        <w:t xml:space="preserve">commit to: </w:t>
      </w:r>
    </w:p>
    <w:p w14:paraId="7C1097E6" w14:textId="77777777" w:rsidR="002316F6" w:rsidRPr="00923188" w:rsidRDefault="002316F6" w:rsidP="007219A8">
      <w:pPr>
        <w:jc w:val="both"/>
        <w:rPr>
          <w:rFonts w:asciiTheme="minorHAnsi" w:hAnsiTheme="minorHAnsi" w:cstheme="minorHAnsi"/>
        </w:rPr>
      </w:pPr>
    </w:p>
    <w:p w14:paraId="1E225DEB" w14:textId="15CC11A6" w:rsidR="002838E3" w:rsidRPr="00923188" w:rsidRDefault="00075FDE" w:rsidP="002838E3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23188">
        <w:rPr>
          <w:rFonts w:cstheme="minorHAnsi"/>
          <w:b/>
          <w:bCs/>
          <w:sz w:val="24"/>
          <w:szCs w:val="24"/>
        </w:rPr>
        <w:t>Core Curriculum Subjects</w:t>
      </w:r>
      <w:r w:rsidR="002838E3" w:rsidRPr="00923188">
        <w:rPr>
          <w:rFonts w:cstheme="minorHAnsi"/>
          <w:sz w:val="24"/>
          <w:szCs w:val="24"/>
        </w:rPr>
        <w:t>– an emphasis on the provision of core thematic learning to children and young people for exam</w:t>
      </w:r>
      <w:r w:rsidRPr="00923188">
        <w:rPr>
          <w:rFonts w:cstheme="minorHAnsi"/>
          <w:sz w:val="24"/>
          <w:szCs w:val="24"/>
        </w:rPr>
        <w:t>ple – extracurricular</w:t>
      </w:r>
      <w:r w:rsidR="002838E3" w:rsidRPr="00923188">
        <w:rPr>
          <w:rFonts w:cstheme="minorHAnsi"/>
          <w:sz w:val="24"/>
          <w:szCs w:val="24"/>
        </w:rPr>
        <w:t xml:space="preserve"> lessons</w:t>
      </w:r>
      <w:r w:rsidR="00465369">
        <w:rPr>
          <w:rFonts w:cstheme="minorHAnsi"/>
          <w:sz w:val="24"/>
          <w:szCs w:val="24"/>
        </w:rPr>
        <w:t xml:space="preserve">, </w:t>
      </w:r>
      <w:r w:rsidRPr="00923188">
        <w:rPr>
          <w:rFonts w:cstheme="minorHAnsi"/>
          <w:sz w:val="24"/>
          <w:szCs w:val="24"/>
        </w:rPr>
        <w:t>homework support</w:t>
      </w:r>
      <w:r w:rsidR="00185D16">
        <w:rPr>
          <w:rFonts w:cstheme="minorHAnsi"/>
          <w:sz w:val="24"/>
          <w:szCs w:val="24"/>
        </w:rPr>
        <w:t>, or weekend classes</w:t>
      </w:r>
      <w:r w:rsidR="002838E3" w:rsidRPr="00923188">
        <w:rPr>
          <w:rFonts w:cstheme="minorHAnsi"/>
          <w:sz w:val="24"/>
          <w:szCs w:val="24"/>
        </w:rPr>
        <w:t xml:space="preserve"> </w:t>
      </w:r>
      <w:r w:rsidR="00D40892">
        <w:rPr>
          <w:rFonts w:cstheme="minorHAnsi"/>
          <w:sz w:val="24"/>
          <w:szCs w:val="24"/>
        </w:rPr>
        <w:t xml:space="preserve">- </w:t>
      </w:r>
      <w:r w:rsidR="002838E3" w:rsidRPr="00923188">
        <w:rPr>
          <w:rFonts w:cstheme="minorHAnsi"/>
          <w:sz w:val="24"/>
          <w:szCs w:val="24"/>
        </w:rPr>
        <w:t>in at least one or more of the following subjects</w:t>
      </w:r>
      <w:r w:rsidRPr="00923188">
        <w:rPr>
          <w:rFonts w:cstheme="minorHAnsi"/>
          <w:sz w:val="24"/>
          <w:szCs w:val="24"/>
        </w:rPr>
        <w:t>:</w:t>
      </w:r>
      <w:r w:rsidR="002838E3" w:rsidRPr="00923188">
        <w:rPr>
          <w:rFonts w:cstheme="minorHAnsi"/>
          <w:sz w:val="24"/>
          <w:szCs w:val="24"/>
        </w:rPr>
        <w:t xml:space="preserve"> English, Mathematics </w:t>
      </w:r>
      <w:r w:rsidR="00E036B1" w:rsidRPr="00923188">
        <w:rPr>
          <w:rFonts w:cstheme="minorHAnsi"/>
          <w:sz w:val="24"/>
          <w:szCs w:val="24"/>
        </w:rPr>
        <w:t xml:space="preserve">and </w:t>
      </w:r>
      <w:r w:rsidR="002838E3" w:rsidRPr="00923188">
        <w:rPr>
          <w:rFonts w:cstheme="minorHAnsi"/>
          <w:sz w:val="24"/>
          <w:szCs w:val="24"/>
        </w:rPr>
        <w:t xml:space="preserve">Science. </w:t>
      </w:r>
    </w:p>
    <w:p w14:paraId="5BAEE7B2" w14:textId="473C6974" w:rsidR="002838E3" w:rsidRPr="00923188" w:rsidRDefault="00075FDE" w:rsidP="002838E3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23188">
        <w:rPr>
          <w:rFonts w:cstheme="minorHAnsi"/>
          <w:b/>
          <w:bCs/>
          <w:sz w:val="24"/>
          <w:szCs w:val="24"/>
        </w:rPr>
        <w:t>Work towards or achieving a Quality Mark</w:t>
      </w:r>
      <w:r w:rsidR="002838E3" w:rsidRPr="00923188">
        <w:rPr>
          <w:rFonts w:cstheme="minorHAnsi"/>
          <w:sz w:val="24"/>
          <w:szCs w:val="24"/>
        </w:rPr>
        <w:t xml:space="preserve"> – achieved or in the process of achieving the</w:t>
      </w:r>
      <w:r w:rsidR="001F0491" w:rsidRPr="00923188">
        <w:rPr>
          <w:rFonts w:cstheme="minorHAnsi"/>
          <w:sz w:val="24"/>
          <w:szCs w:val="24"/>
        </w:rPr>
        <w:t xml:space="preserve"> National Resource Centre for Supplementary Education (</w:t>
      </w:r>
      <w:r w:rsidR="002838E3" w:rsidRPr="00923188">
        <w:rPr>
          <w:rFonts w:cstheme="minorHAnsi"/>
          <w:sz w:val="24"/>
          <w:szCs w:val="24"/>
        </w:rPr>
        <w:t>NRCSE</w:t>
      </w:r>
      <w:r w:rsidR="001F0491" w:rsidRPr="00923188">
        <w:rPr>
          <w:rFonts w:cstheme="minorHAnsi"/>
          <w:sz w:val="24"/>
          <w:szCs w:val="24"/>
        </w:rPr>
        <w:t>)</w:t>
      </w:r>
      <w:r w:rsidR="002838E3" w:rsidRPr="00923188">
        <w:rPr>
          <w:rFonts w:cstheme="minorHAnsi"/>
          <w:sz w:val="24"/>
          <w:szCs w:val="24"/>
        </w:rPr>
        <w:t xml:space="preserve"> Quality Mark</w:t>
      </w:r>
      <w:r w:rsidR="001F0491" w:rsidRPr="00923188">
        <w:rPr>
          <w:rFonts w:cstheme="minorHAnsi"/>
          <w:sz w:val="24"/>
          <w:szCs w:val="24"/>
        </w:rPr>
        <w:t xml:space="preserve"> or another relevant</w:t>
      </w:r>
      <w:r w:rsidR="00D90286">
        <w:rPr>
          <w:rFonts w:cstheme="minorHAnsi"/>
          <w:sz w:val="24"/>
          <w:szCs w:val="24"/>
        </w:rPr>
        <w:t xml:space="preserve"> educational</w:t>
      </w:r>
      <w:r w:rsidR="001F0491" w:rsidRPr="00923188">
        <w:rPr>
          <w:rFonts w:cstheme="minorHAnsi"/>
          <w:sz w:val="24"/>
          <w:szCs w:val="24"/>
        </w:rPr>
        <w:t xml:space="preserve"> quality mark</w:t>
      </w:r>
      <w:r w:rsidR="002838E3" w:rsidRPr="00923188">
        <w:rPr>
          <w:rFonts w:cstheme="minorHAnsi"/>
          <w:sz w:val="24"/>
          <w:szCs w:val="24"/>
        </w:rPr>
        <w:t xml:space="preserve">. </w:t>
      </w:r>
    </w:p>
    <w:p w14:paraId="153B39B3" w14:textId="2E6879DD" w:rsidR="00B71500" w:rsidRPr="00923188" w:rsidRDefault="00A21ADB" w:rsidP="007219A8">
      <w:pPr>
        <w:jc w:val="both"/>
        <w:rPr>
          <w:rFonts w:asciiTheme="minorHAnsi" w:hAnsiTheme="minorHAnsi" w:cstheme="minorHAnsi"/>
        </w:rPr>
      </w:pPr>
      <w:r w:rsidRPr="00923188">
        <w:rPr>
          <w:rFonts w:asciiTheme="minorHAnsi" w:hAnsiTheme="minorHAnsi" w:cstheme="minorHAnsi"/>
        </w:rPr>
        <w:t>A</w:t>
      </w:r>
      <w:r w:rsidR="00F400B2" w:rsidRPr="00923188">
        <w:rPr>
          <w:rFonts w:asciiTheme="minorHAnsi" w:hAnsiTheme="minorHAnsi" w:cstheme="minorHAnsi"/>
        </w:rPr>
        <w:t xml:space="preserve">pplications </w:t>
      </w:r>
      <w:r w:rsidRPr="00923188">
        <w:rPr>
          <w:rFonts w:asciiTheme="minorHAnsi" w:hAnsiTheme="minorHAnsi" w:cstheme="minorHAnsi"/>
        </w:rPr>
        <w:t>must</w:t>
      </w:r>
      <w:r w:rsidR="00F400B2" w:rsidRPr="00923188">
        <w:rPr>
          <w:rFonts w:asciiTheme="minorHAnsi" w:hAnsiTheme="minorHAnsi" w:cstheme="minorHAnsi"/>
        </w:rPr>
        <w:t xml:space="preserve"> demonstrate</w:t>
      </w:r>
      <w:r w:rsidRPr="00923188">
        <w:rPr>
          <w:rFonts w:asciiTheme="minorHAnsi" w:hAnsiTheme="minorHAnsi" w:cstheme="minorHAnsi"/>
        </w:rPr>
        <w:t xml:space="preserve"> </w:t>
      </w:r>
      <w:r w:rsidR="00C53C85" w:rsidRPr="00923188">
        <w:rPr>
          <w:rFonts w:asciiTheme="minorHAnsi" w:hAnsiTheme="minorHAnsi" w:cstheme="minorHAnsi"/>
        </w:rPr>
        <w:t>the</w:t>
      </w:r>
      <w:r w:rsidR="00F400B2" w:rsidRPr="00923188">
        <w:rPr>
          <w:rFonts w:asciiTheme="minorHAnsi" w:hAnsiTheme="minorHAnsi" w:cstheme="minorHAnsi"/>
        </w:rPr>
        <w:t xml:space="preserve"> following outcomes: </w:t>
      </w:r>
    </w:p>
    <w:p w14:paraId="1C213450" w14:textId="77777777" w:rsidR="00CC1195" w:rsidRPr="00923188" w:rsidRDefault="00CC1195" w:rsidP="007219A8">
      <w:pPr>
        <w:jc w:val="both"/>
        <w:rPr>
          <w:rFonts w:asciiTheme="minorHAnsi" w:hAnsiTheme="minorHAnsi" w:cstheme="minorHAnsi"/>
        </w:rPr>
      </w:pPr>
    </w:p>
    <w:p w14:paraId="40E0AD74" w14:textId="1B05B2EF" w:rsidR="00CC1195" w:rsidRPr="00923188" w:rsidRDefault="00CC1195" w:rsidP="007219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>Children and young people will have increased confidence</w:t>
      </w:r>
      <w:r w:rsidR="002838E3" w:rsidRPr="00923188">
        <w:rPr>
          <w:rFonts w:cstheme="minorHAnsi"/>
          <w:sz w:val="24"/>
          <w:szCs w:val="24"/>
        </w:rPr>
        <w:t xml:space="preserve"> in</w:t>
      </w:r>
      <w:r w:rsidR="009C3683">
        <w:rPr>
          <w:rFonts w:cstheme="minorHAnsi"/>
          <w:sz w:val="24"/>
          <w:szCs w:val="24"/>
        </w:rPr>
        <w:t xml:space="preserve"> at least one core subject</w:t>
      </w:r>
      <w:r w:rsidR="002838E3" w:rsidRPr="00923188">
        <w:rPr>
          <w:rFonts w:cstheme="minorHAnsi"/>
          <w:sz w:val="24"/>
          <w:szCs w:val="24"/>
        </w:rPr>
        <w:t xml:space="preserve">: Maths, English, Science </w:t>
      </w:r>
    </w:p>
    <w:p w14:paraId="20C08454" w14:textId="1B9E0F4B" w:rsidR="00A21ADB" w:rsidRPr="0078769F" w:rsidRDefault="00CC1195" w:rsidP="004F2A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769F">
        <w:rPr>
          <w:rFonts w:cstheme="minorHAnsi"/>
          <w:sz w:val="24"/>
          <w:szCs w:val="24"/>
        </w:rPr>
        <w:t>Children and young people will have access to new</w:t>
      </w:r>
      <w:r w:rsidR="00075FDE" w:rsidRPr="0078769F">
        <w:rPr>
          <w:rFonts w:cstheme="minorHAnsi"/>
          <w:sz w:val="24"/>
          <w:szCs w:val="24"/>
        </w:rPr>
        <w:t xml:space="preserve"> or existent</w:t>
      </w:r>
      <w:r w:rsidRPr="0078769F">
        <w:rPr>
          <w:rFonts w:cstheme="minorHAnsi"/>
          <w:sz w:val="24"/>
          <w:szCs w:val="24"/>
        </w:rPr>
        <w:t xml:space="preserve"> activities </w:t>
      </w:r>
      <w:r w:rsidR="00D90286">
        <w:rPr>
          <w:rFonts w:cstheme="minorHAnsi"/>
          <w:sz w:val="24"/>
          <w:szCs w:val="24"/>
        </w:rPr>
        <w:t>either face-to-</w:t>
      </w:r>
      <w:r w:rsidR="001F0491" w:rsidRPr="0078769F">
        <w:rPr>
          <w:rFonts w:cstheme="minorHAnsi"/>
          <w:sz w:val="24"/>
          <w:szCs w:val="24"/>
        </w:rPr>
        <w:t>face or online</w:t>
      </w:r>
      <w:r w:rsidR="0078769F">
        <w:rPr>
          <w:rFonts w:cstheme="minorHAnsi"/>
          <w:sz w:val="24"/>
          <w:szCs w:val="24"/>
        </w:rPr>
        <w:t>.</w:t>
      </w:r>
      <w:r w:rsidR="001F0491" w:rsidRPr="0078769F">
        <w:rPr>
          <w:rFonts w:cstheme="minorHAnsi"/>
          <w:sz w:val="24"/>
          <w:szCs w:val="24"/>
        </w:rPr>
        <w:t xml:space="preserve"> </w:t>
      </w:r>
    </w:p>
    <w:p w14:paraId="0C57C278" w14:textId="77777777" w:rsidR="00A21ADB" w:rsidRPr="00923188" w:rsidRDefault="00A21ADB">
      <w:pPr>
        <w:rPr>
          <w:rFonts w:asciiTheme="minorHAnsi" w:hAnsiTheme="minorHAnsi" w:cstheme="minorHAnsi"/>
        </w:rPr>
      </w:pPr>
    </w:p>
    <w:p w14:paraId="45C3677D" w14:textId="57BCD56E" w:rsidR="00C53C85" w:rsidRPr="00923188" w:rsidRDefault="00C53C85" w:rsidP="002B1762">
      <w:pPr>
        <w:jc w:val="both"/>
        <w:rPr>
          <w:rFonts w:asciiTheme="minorHAnsi" w:hAnsiTheme="minorHAnsi" w:cstheme="minorHAnsi"/>
        </w:rPr>
      </w:pPr>
      <w:r w:rsidRPr="00923188">
        <w:rPr>
          <w:rFonts w:asciiTheme="minorHAnsi" w:hAnsiTheme="minorHAnsi" w:cstheme="minorHAnsi"/>
        </w:rPr>
        <w:t>In addition</w:t>
      </w:r>
      <w:r w:rsidR="005F363E" w:rsidRPr="00923188">
        <w:rPr>
          <w:rFonts w:asciiTheme="minorHAnsi" w:hAnsiTheme="minorHAnsi" w:cstheme="minorHAnsi"/>
        </w:rPr>
        <w:t>,</w:t>
      </w:r>
      <w:r w:rsidRPr="00923188">
        <w:rPr>
          <w:rFonts w:asciiTheme="minorHAnsi" w:hAnsiTheme="minorHAnsi" w:cstheme="minorHAnsi"/>
        </w:rPr>
        <w:t xml:space="preserve"> YC</w:t>
      </w:r>
      <w:r w:rsidR="00075FDE" w:rsidRPr="00923188">
        <w:rPr>
          <w:rFonts w:asciiTheme="minorHAnsi" w:hAnsiTheme="minorHAnsi" w:cstheme="minorHAnsi"/>
        </w:rPr>
        <w:t>F encourages collaborative work</w:t>
      </w:r>
      <w:r w:rsidRPr="00923188">
        <w:rPr>
          <w:rFonts w:asciiTheme="minorHAnsi" w:hAnsiTheme="minorHAnsi" w:cstheme="minorHAnsi"/>
        </w:rPr>
        <w:t xml:space="preserve"> with other supplementary schools to share lessons learn</w:t>
      </w:r>
      <w:r w:rsidR="00601CBA" w:rsidRPr="00923188">
        <w:rPr>
          <w:rFonts w:asciiTheme="minorHAnsi" w:hAnsiTheme="minorHAnsi" w:cstheme="minorHAnsi"/>
        </w:rPr>
        <w:t>t</w:t>
      </w:r>
      <w:r w:rsidRPr="00923188">
        <w:rPr>
          <w:rFonts w:asciiTheme="minorHAnsi" w:hAnsiTheme="minorHAnsi" w:cstheme="minorHAnsi"/>
        </w:rPr>
        <w:t xml:space="preserve"> and further improve delivery (</w:t>
      </w:r>
      <w:r w:rsidR="00F93528" w:rsidRPr="00923188">
        <w:rPr>
          <w:rFonts w:asciiTheme="minorHAnsi" w:hAnsiTheme="minorHAnsi" w:cstheme="minorHAnsi"/>
        </w:rPr>
        <w:t>f</w:t>
      </w:r>
      <w:r w:rsidRPr="00923188">
        <w:rPr>
          <w:rFonts w:asciiTheme="minorHAnsi" w:hAnsiTheme="minorHAnsi" w:cstheme="minorHAnsi"/>
        </w:rPr>
        <w:t>or example, attending the Camden Supplementary Schools Forum</w:t>
      </w:r>
      <w:r w:rsidR="00601CBA" w:rsidRPr="00923188">
        <w:rPr>
          <w:rFonts w:asciiTheme="minorHAnsi" w:hAnsiTheme="minorHAnsi" w:cstheme="minorHAnsi"/>
        </w:rPr>
        <w:t xml:space="preserve"> or meeting with other </w:t>
      </w:r>
      <w:r w:rsidR="009C3683">
        <w:rPr>
          <w:rFonts w:asciiTheme="minorHAnsi" w:hAnsiTheme="minorHAnsi" w:cstheme="minorHAnsi"/>
        </w:rPr>
        <w:t>similar projects</w:t>
      </w:r>
      <w:r w:rsidR="00C52671">
        <w:rPr>
          <w:rFonts w:asciiTheme="minorHAnsi" w:hAnsiTheme="minorHAnsi" w:cstheme="minorHAnsi"/>
        </w:rPr>
        <w:t xml:space="preserve"> to raise and improve standards</w:t>
      </w:r>
      <w:r w:rsidR="00601CBA" w:rsidRPr="00923188">
        <w:rPr>
          <w:rFonts w:asciiTheme="minorHAnsi" w:hAnsiTheme="minorHAnsi" w:cstheme="minorHAnsi"/>
        </w:rPr>
        <w:t>)</w:t>
      </w:r>
      <w:r w:rsidR="00465369">
        <w:rPr>
          <w:rFonts w:asciiTheme="minorHAnsi" w:hAnsiTheme="minorHAnsi" w:cstheme="minorHAnsi"/>
        </w:rPr>
        <w:t>. This network is coordinated jointly by Camden Council, NRCSE and YCF.</w:t>
      </w:r>
    </w:p>
    <w:p w14:paraId="29597E44" w14:textId="77777777" w:rsidR="00125770" w:rsidRPr="00923188" w:rsidRDefault="00125770" w:rsidP="005F363E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5AD6C9" w14:textId="77777777" w:rsidR="009108E5" w:rsidRPr="00923188" w:rsidRDefault="009108E5" w:rsidP="009108E5">
      <w:pPr>
        <w:pStyle w:val="ListParagraph"/>
        <w:ind w:left="0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923188">
        <w:rPr>
          <w:rFonts w:eastAsia="Times New Roman" w:cstheme="minorHAnsi"/>
          <w:b/>
          <w:sz w:val="24"/>
          <w:szCs w:val="24"/>
          <w:lang w:eastAsia="en-GB"/>
        </w:rPr>
        <w:t>How much can you apply for?</w:t>
      </w:r>
    </w:p>
    <w:p w14:paraId="25748809" w14:textId="0CFAA20D" w:rsidR="009108E5" w:rsidRPr="00923188" w:rsidRDefault="00D73C8C" w:rsidP="001257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Supplementary schools</w:t>
      </w:r>
      <w:r w:rsidR="004B5D84">
        <w:rPr>
          <w:rFonts w:asciiTheme="minorHAnsi" w:hAnsiTheme="minorHAnsi" w:cstheme="minorHAnsi"/>
        </w:rPr>
        <w:t xml:space="preserve"> </w:t>
      </w:r>
      <w:r w:rsidR="009108E5" w:rsidRPr="00923188">
        <w:rPr>
          <w:rFonts w:asciiTheme="minorHAnsi" w:hAnsiTheme="minorHAnsi" w:cstheme="minorHAnsi"/>
        </w:rPr>
        <w:t xml:space="preserve">working towards a recent NRSCE Quality Mark </w:t>
      </w:r>
      <w:r w:rsidR="004B5D84">
        <w:rPr>
          <w:rFonts w:asciiTheme="minorHAnsi" w:hAnsiTheme="minorHAnsi" w:cstheme="minorHAnsi"/>
        </w:rPr>
        <w:t>or who have achieved a recent</w:t>
      </w:r>
      <w:r w:rsidR="00C52671">
        <w:rPr>
          <w:rStyle w:val="FootnoteReference"/>
          <w:rFonts w:asciiTheme="minorHAnsi" w:hAnsiTheme="minorHAnsi" w:cstheme="minorHAnsi"/>
        </w:rPr>
        <w:footnoteReference w:id="1"/>
      </w:r>
      <w:r w:rsidR="004B5D84">
        <w:rPr>
          <w:rFonts w:asciiTheme="minorHAnsi" w:hAnsiTheme="minorHAnsi" w:cstheme="minorHAnsi"/>
        </w:rPr>
        <w:t xml:space="preserve"> NRCSE Quality Mark </w:t>
      </w:r>
      <w:r w:rsidR="009108E5" w:rsidRPr="00923188">
        <w:rPr>
          <w:rFonts w:asciiTheme="minorHAnsi" w:hAnsiTheme="minorHAnsi" w:cstheme="minorHAnsi"/>
        </w:rPr>
        <w:t xml:space="preserve">can apply for up to </w:t>
      </w:r>
      <w:r w:rsidR="009108E5" w:rsidRPr="00923188">
        <w:rPr>
          <w:rFonts w:asciiTheme="minorHAnsi" w:hAnsiTheme="minorHAnsi" w:cstheme="minorHAnsi"/>
          <w:b/>
        </w:rPr>
        <w:t>£3,000</w:t>
      </w:r>
      <w:r w:rsidR="004B5D84">
        <w:rPr>
          <w:rFonts w:asciiTheme="minorHAnsi" w:hAnsiTheme="minorHAnsi" w:cstheme="minorHAnsi"/>
        </w:rPr>
        <w:t xml:space="preserve">. </w:t>
      </w:r>
    </w:p>
    <w:p w14:paraId="7D59954D" w14:textId="2972CC50" w:rsidR="009108E5" w:rsidRDefault="009108E5" w:rsidP="00125770">
      <w:pPr>
        <w:rPr>
          <w:rFonts w:asciiTheme="minorHAnsi" w:hAnsiTheme="minorHAnsi" w:cstheme="minorHAnsi"/>
        </w:rPr>
      </w:pPr>
    </w:p>
    <w:p w14:paraId="3414E4E4" w14:textId="7CF7D4E0" w:rsidR="006D550E" w:rsidRDefault="001758D0" w:rsidP="001257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your organisation has never received funding from Young Camden Foundation we may consider an application for </w:t>
      </w:r>
      <w:r w:rsidR="00465369">
        <w:rPr>
          <w:rFonts w:asciiTheme="minorHAnsi" w:hAnsiTheme="minorHAnsi" w:cstheme="minorHAnsi"/>
        </w:rPr>
        <w:t>up to</w:t>
      </w:r>
      <w:r>
        <w:rPr>
          <w:rFonts w:asciiTheme="minorHAnsi" w:hAnsiTheme="minorHAnsi" w:cstheme="minorHAnsi"/>
        </w:rPr>
        <w:t xml:space="preserve"> £</w:t>
      </w:r>
      <w:r w:rsidR="0046536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,000. </w:t>
      </w:r>
    </w:p>
    <w:p w14:paraId="65AA372C" w14:textId="66DAD91C" w:rsidR="00D702A9" w:rsidRDefault="00D702A9" w:rsidP="00125770">
      <w:pPr>
        <w:rPr>
          <w:rFonts w:asciiTheme="minorHAnsi" w:hAnsiTheme="minorHAnsi" w:cstheme="minorHAnsi"/>
        </w:rPr>
      </w:pPr>
    </w:p>
    <w:p w14:paraId="229958BE" w14:textId="63B4E226" w:rsidR="00D702A9" w:rsidRPr="00923188" w:rsidRDefault="00D702A9" w:rsidP="00D702A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Who can apply</w:t>
      </w:r>
      <w:r w:rsidRPr="00923188">
        <w:rPr>
          <w:rFonts w:asciiTheme="minorHAnsi" w:hAnsiTheme="minorHAnsi" w:cstheme="minorHAnsi"/>
          <w:b/>
          <w:bCs/>
        </w:rPr>
        <w:t xml:space="preserve">?  </w:t>
      </w:r>
    </w:p>
    <w:p w14:paraId="74C7E641" w14:textId="5C7A22ED" w:rsidR="00D702A9" w:rsidRDefault="00D702A9" w:rsidP="00125770">
      <w:pPr>
        <w:rPr>
          <w:rFonts w:asciiTheme="minorHAnsi" w:hAnsiTheme="minorHAnsi" w:cstheme="minorHAnsi"/>
        </w:rPr>
      </w:pPr>
    </w:p>
    <w:p w14:paraId="549AD5E8" w14:textId="166A5FC0" w:rsidR="00D702A9" w:rsidRDefault="00D702A9" w:rsidP="00D702A9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Camden based organisations</w:t>
      </w:r>
    </w:p>
    <w:p w14:paraId="09E81268" w14:textId="6BD25A28" w:rsidR="00D702A9" w:rsidRDefault="00D702A9" w:rsidP="00D702A9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Out-of-school settings</w:t>
      </w:r>
    </w:p>
    <w:p w14:paraId="7FD9A20B" w14:textId="772DB128" w:rsidR="00D702A9" w:rsidRDefault="00D702A9" w:rsidP="00D702A9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Projects within a local charity or organisation </w:t>
      </w:r>
      <w:r w:rsidR="009D6592">
        <w:rPr>
          <w:rFonts w:cstheme="minorHAnsi"/>
        </w:rPr>
        <w:t>focusing</w:t>
      </w:r>
      <w:r>
        <w:rPr>
          <w:rFonts w:cstheme="minorHAnsi"/>
        </w:rPr>
        <w:t xml:space="preserve"> on school curriculum learning</w:t>
      </w:r>
    </w:p>
    <w:p w14:paraId="4B5CAE0B" w14:textId="1B2E551B" w:rsidR="00D702A9" w:rsidRDefault="00D702A9" w:rsidP="00D702A9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Supplementary Schools</w:t>
      </w:r>
    </w:p>
    <w:p w14:paraId="5B83AA19" w14:textId="1AE228C0" w:rsidR="00D702A9" w:rsidRPr="00D702A9" w:rsidRDefault="00D702A9" w:rsidP="009D6592">
      <w:pPr>
        <w:rPr>
          <w:rFonts w:asciiTheme="minorHAnsi" w:hAnsiTheme="minorHAnsi" w:cstheme="minorHAnsi"/>
        </w:rPr>
      </w:pPr>
      <w:r w:rsidRPr="00D702A9">
        <w:rPr>
          <w:rFonts w:asciiTheme="minorHAnsi" w:hAnsiTheme="minorHAnsi" w:cstheme="minorHAnsi"/>
        </w:rPr>
        <w:t>If you have a question about your eligibility pl</w:t>
      </w:r>
      <w:r w:rsidR="009D6592">
        <w:rPr>
          <w:rFonts w:asciiTheme="minorHAnsi" w:hAnsiTheme="minorHAnsi" w:cstheme="minorHAnsi"/>
        </w:rPr>
        <w:t xml:space="preserve">ease contact: </w:t>
      </w:r>
      <w:r w:rsidRPr="009D6592">
        <w:rPr>
          <w:rFonts w:asciiTheme="minorHAnsi" w:hAnsiTheme="minorHAnsi" w:cstheme="minorHAnsi"/>
          <w:color w:val="0070C0"/>
        </w:rPr>
        <w:t>grants@youngcamdenfoundation.org.uk</w:t>
      </w:r>
    </w:p>
    <w:p w14:paraId="6FE829D0" w14:textId="77777777" w:rsidR="006D550E" w:rsidRPr="00923188" w:rsidRDefault="006D550E" w:rsidP="00125770">
      <w:pPr>
        <w:rPr>
          <w:rFonts w:asciiTheme="minorHAnsi" w:hAnsiTheme="minorHAnsi" w:cstheme="minorHAnsi"/>
        </w:rPr>
      </w:pPr>
    </w:p>
    <w:p w14:paraId="17677895" w14:textId="51007A54" w:rsidR="00125770" w:rsidRPr="00923188" w:rsidRDefault="00125770" w:rsidP="00125770">
      <w:pPr>
        <w:rPr>
          <w:rFonts w:asciiTheme="minorHAnsi" w:hAnsiTheme="minorHAnsi" w:cstheme="minorHAnsi"/>
          <w:b/>
          <w:bCs/>
        </w:rPr>
      </w:pPr>
      <w:r w:rsidRPr="00923188">
        <w:rPr>
          <w:rFonts w:asciiTheme="minorHAnsi" w:hAnsiTheme="minorHAnsi" w:cstheme="minorHAnsi"/>
          <w:b/>
          <w:bCs/>
        </w:rPr>
        <w:t xml:space="preserve">Are you eligible?  </w:t>
      </w:r>
    </w:p>
    <w:p w14:paraId="77899FAD" w14:textId="77777777" w:rsidR="00125770" w:rsidRPr="00923188" w:rsidRDefault="00125770" w:rsidP="00125770">
      <w:pPr>
        <w:rPr>
          <w:rFonts w:asciiTheme="minorHAnsi" w:hAnsiTheme="minorHAnsi" w:cstheme="minorHAnsi"/>
        </w:rPr>
      </w:pPr>
      <w:r w:rsidRPr="00923188">
        <w:rPr>
          <w:rFonts w:asciiTheme="minorHAnsi" w:hAnsiTheme="minorHAnsi" w:cstheme="minorHAnsi"/>
        </w:rPr>
        <w:t xml:space="preserve"> </w:t>
      </w:r>
    </w:p>
    <w:p w14:paraId="3A5659AE" w14:textId="178FF6FD" w:rsidR="007219A8" w:rsidRDefault="00125770" w:rsidP="007219A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>Your organisation must be a</w:t>
      </w:r>
      <w:r w:rsidR="00691149">
        <w:rPr>
          <w:rFonts w:cstheme="minorHAnsi"/>
          <w:sz w:val="24"/>
          <w:szCs w:val="24"/>
        </w:rPr>
        <w:t xml:space="preserve"> Camden based</w:t>
      </w:r>
      <w:r w:rsidRPr="00923188">
        <w:rPr>
          <w:rFonts w:cstheme="minorHAnsi"/>
          <w:sz w:val="24"/>
          <w:szCs w:val="24"/>
        </w:rPr>
        <w:t xml:space="preserve"> </w:t>
      </w:r>
      <w:r w:rsidR="009C3683" w:rsidRPr="00923188">
        <w:rPr>
          <w:rFonts w:cstheme="minorHAnsi"/>
          <w:sz w:val="24"/>
          <w:szCs w:val="24"/>
        </w:rPr>
        <w:t xml:space="preserve">out-of-school setting or </w:t>
      </w:r>
      <w:r w:rsidRPr="00923188">
        <w:rPr>
          <w:rFonts w:cstheme="minorHAnsi"/>
          <w:sz w:val="24"/>
          <w:szCs w:val="24"/>
        </w:rPr>
        <w:t>supplementary school</w:t>
      </w:r>
      <w:r w:rsidR="009C3683">
        <w:rPr>
          <w:rFonts w:cstheme="minorHAnsi"/>
          <w:sz w:val="24"/>
          <w:szCs w:val="24"/>
        </w:rPr>
        <w:t xml:space="preserve"> or any other educational project</w:t>
      </w:r>
      <w:r w:rsidR="00D702A9">
        <w:rPr>
          <w:rFonts w:cstheme="minorHAnsi"/>
          <w:sz w:val="24"/>
          <w:szCs w:val="24"/>
        </w:rPr>
        <w:t xml:space="preserve"> based or attached to a </w:t>
      </w:r>
      <w:r w:rsidR="009C3683">
        <w:rPr>
          <w:rFonts w:cstheme="minorHAnsi"/>
          <w:sz w:val="24"/>
          <w:szCs w:val="24"/>
        </w:rPr>
        <w:t>local organisation</w:t>
      </w:r>
      <w:r w:rsidRPr="00923188">
        <w:rPr>
          <w:rFonts w:cstheme="minorHAnsi"/>
          <w:sz w:val="24"/>
          <w:szCs w:val="24"/>
        </w:rPr>
        <w:t xml:space="preserve"> which provides </w:t>
      </w:r>
      <w:r w:rsidR="009C3683">
        <w:rPr>
          <w:rFonts w:cstheme="minorHAnsi"/>
          <w:sz w:val="24"/>
          <w:szCs w:val="24"/>
        </w:rPr>
        <w:t xml:space="preserve">educational </w:t>
      </w:r>
      <w:r w:rsidRPr="00923188">
        <w:rPr>
          <w:rFonts w:cstheme="minorHAnsi"/>
          <w:sz w:val="24"/>
          <w:szCs w:val="24"/>
        </w:rPr>
        <w:t>activities</w:t>
      </w:r>
      <w:r w:rsidR="00D702A9">
        <w:rPr>
          <w:rFonts w:cstheme="minorHAnsi"/>
          <w:sz w:val="24"/>
          <w:szCs w:val="24"/>
        </w:rPr>
        <w:t xml:space="preserve"> (</w:t>
      </w:r>
      <w:r w:rsidR="009C3683">
        <w:rPr>
          <w:rFonts w:cstheme="minorHAnsi"/>
          <w:sz w:val="24"/>
          <w:szCs w:val="24"/>
        </w:rPr>
        <w:t>tuition support</w:t>
      </w:r>
      <w:r w:rsidR="00D702A9">
        <w:rPr>
          <w:rFonts w:cstheme="minorHAnsi"/>
          <w:sz w:val="24"/>
          <w:szCs w:val="24"/>
        </w:rPr>
        <w:t>)</w:t>
      </w:r>
      <w:r w:rsidRPr="00923188">
        <w:rPr>
          <w:rFonts w:cstheme="minorHAnsi"/>
          <w:sz w:val="24"/>
          <w:szCs w:val="24"/>
        </w:rPr>
        <w:t xml:space="preserve"> for children and young people</w:t>
      </w:r>
      <w:r w:rsidR="009108E5" w:rsidRPr="00923188">
        <w:rPr>
          <w:rFonts w:cstheme="minorHAnsi"/>
          <w:sz w:val="24"/>
          <w:szCs w:val="24"/>
        </w:rPr>
        <w:t xml:space="preserve"> in Camden</w:t>
      </w:r>
      <w:r w:rsidRPr="00923188">
        <w:rPr>
          <w:rFonts w:cstheme="minorHAnsi"/>
          <w:sz w:val="24"/>
          <w:szCs w:val="24"/>
        </w:rPr>
        <w:t xml:space="preserve">. </w:t>
      </w:r>
    </w:p>
    <w:p w14:paraId="2A045AC8" w14:textId="577185CD" w:rsidR="0078769F" w:rsidRPr="00923188" w:rsidRDefault="0078769F" w:rsidP="007876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>Your organisation must be a member of Young Camden Foundation. Joining is free</w:t>
      </w:r>
      <w:r w:rsidR="00896721">
        <w:rPr>
          <w:rFonts w:cstheme="minorHAnsi"/>
          <w:sz w:val="24"/>
          <w:szCs w:val="24"/>
        </w:rPr>
        <w:t xml:space="preserve"> and easy</w:t>
      </w:r>
      <w:r w:rsidRPr="00923188">
        <w:rPr>
          <w:rFonts w:cstheme="minorHAnsi"/>
          <w:sz w:val="24"/>
          <w:szCs w:val="24"/>
        </w:rPr>
        <w:t xml:space="preserve"> by filling out the online form: </w:t>
      </w:r>
      <w:hyperlink r:id="rId9" w:history="1">
        <w:r w:rsidR="00D702A9" w:rsidRPr="00D702A9">
          <w:rPr>
            <w:rStyle w:val="Hyperlink"/>
            <w:rFonts w:cstheme="minorHAnsi"/>
            <w:sz w:val="24"/>
            <w:szCs w:val="24"/>
          </w:rPr>
          <w:t>https://surveyhero.</w:t>
        </w:r>
        <w:r w:rsidR="00D702A9" w:rsidRPr="00D702A9">
          <w:rPr>
            <w:rStyle w:val="Hyperlink"/>
            <w:rFonts w:cstheme="minorHAnsi"/>
            <w:sz w:val="24"/>
            <w:szCs w:val="24"/>
          </w:rPr>
          <w:t>c</w:t>
        </w:r>
        <w:r w:rsidR="00D702A9" w:rsidRPr="00D702A9">
          <w:rPr>
            <w:rStyle w:val="Hyperlink"/>
            <w:rFonts w:cstheme="minorHAnsi"/>
            <w:sz w:val="24"/>
            <w:szCs w:val="24"/>
          </w:rPr>
          <w:t>om/c/b8ef167d</w:t>
        </w:r>
      </w:hyperlink>
    </w:p>
    <w:p w14:paraId="3D508616" w14:textId="34E97A0F" w:rsidR="007219A8" w:rsidRPr="00923188" w:rsidRDefault="007219A8" w:rsidP="0012577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>Your organisation must</w:t>
      </w:r>
      <w:r w:rsidR="009108E5" w:rsidRPr="00923188">
        <w:rPr>
          <w:rFonts w:cstheme="minorHAnsi"/>
          <w:sz w:val="24"/>
          <w:szCs w:val="24"/>
        </w:rPr>
        <w:t xml:space="preserve"> be</w:t>
      </w:r>
      <w:r w:rsidR="00584DE5" w:rsidRPr="00923188">
        <w:rPr>
          <w:rFonts w:cstheme="minorHAnsi"/>
          <w:sz w:val="24"/>
          <w:szCs w:val="24"/>
        </w:rPr>
        <w:t xml:space="preserve"> register</w:t>
      </w:r>
      <w:r w:rsidR="009108E5" w:rsidRPr="00923188">
        <w:rPr>
          <w:rFonts w:cstheme="minorHAnsi"/>
          <w:sz w:val="24"/>
          <w:szCs w:val="24"/>
        </w:rPr>
        <w:t>ed</w:t>
      </w:r>
      <w:r w:rsidR="00584DE5" w:rsidRPr="00923188">
        <w:rPr>
          <w:rFonts w:cstheme="minorHAnsi"/>
          <w:sz w:val="24"/>
          <w:szCs w:val="24"/>
        </w:rPr>
        <w:t xml:space="preserve"> with NRCSE</w:t>
      </w:r>
      <w:r w:rsidR="00896721">
        <w:rPr>
          <w:rFonts w:cstheme="minorHAnsi"/>
          <w:sz w:val="24"/>
          <w:szCs w:val="24"/>
        </w:rPr>
        <w:t xml:space="preserve"> or commit to</w:t>
      </w:r>
      <w:r w:rsidR="006A312B" w:rsidRPr="00923188">
        <w:rPr>
          <w:rFonts w:cstheme="minorHAnsi"/>
          <w:sz w:val="24"/>
          <w:szCs w:val="24"/>
        </w:rPr>
        <w:t xml:space="preserve"> </w:t>
      </w:r>
      <w:r w:rsidR="00896721">
        <w:rPr>
          <w:rFonts w:cstheme="minorHAnsi"/>
          <w:sz w:val="24"/>
          <w:szCs w:val="24"/>
        </w:rPr>
        <w:t xml:space="preserve">registering. To register visit:  </w:t>
      </w:r>
      <w:hyperlink r:id="rId10" w:anchor=":~:text=The%20National%20Resource%20Centre%20for%20Supplementary%20Education%20is,developmental%20quality%20assurance%20for%20the%20supplementary%20education%20sector." w:history="1">
        <w:r w:rsidR="006A312B" w:rsidRPr="00F026B1">
          <w:rPr>
            <w:rStyle w:val="Hyperlink"/>
            <w:rFonts w:cstheme="minorHAnsi"/>
            <w:sz w:val="24"/>
            <w:szCs w:val="24"/>
          </w:rPr>
          <w:t>www.supplementaryeducation.org.uk</w:t>
        </w:r>
      </w:hyperlink>
      <w:r w:rsidR="00DB632A">
        <w:rPr>
          <w:rFonts w:cstheme="minorHAnsi"/>
          <w:sz w:val="24"/>
          <w:szCs w:val="24"/>
        </w:rPr>
        <w:t xml:space="preserve"> Once you register please a</w:t>
      </w:r>
      <w:r w:rsidR="00584DE5" w:rsidRPr="00923188">
        <w:rPr>
          <w:rFonts w:cstheme="minorHAnsi"/>
          <w:sz w:val="24"/>
          <w:szCs w:val="24"/>
        </w:rPr>
        <w:t>ppl</w:t>
      </w:r>
      <w:r w:rsidR="006A312B" w:rsidRPr="00923188">
        <w:rPr>
          <w:rFonts w:cstheme="minorHAnsi"/>
          <w:sz w:val="24"/>
          <w:szCs w:val="24"/>
        </w:rPr>
        <w:t xml:space="preserve">y </w:t>
      </w:r>
      <w:r w:rsidR="00584DE5" w:rsidRPr="00923188">
        <w:rPr>
          <w:rFonts w:cstheme="minorHAnsi"/>
          <w:sz w:val="24"/>
          <w:szCs w:val="24"/>
        </w:rPr>
        <w:t xml:space="preserve">to access their free </w:t>
      </w:r>
      <w:r w:rsidR="00DB632A">
        <w:rPr>
          <w:rFonts w:cstheme="minorHAnsi"/>
          <w:sz w:val="24"/>
          <w:szCs w:val="24"/>
        </w:rPr>
        <w:t>three</w:t>
      </w:r>
      <w:r w:rsidR="00F93528" w:rsidRPr="00923188">
        <w:rPr>
          <w:rFonts w:cstheme="minorHAnsi"/>
          <w:sz w:val="24"/>
          <w:szCs w:val="24"/>
        </w:rPr>
        <w:t xml:space="preserve"> </w:t>
      </w:r>
      <w:r w:rsidR="00584DE5" w:rsidRPr="00923188">
        <w:rPr>
          <w:rFonts w:cstheme="minorHAnsi"/>
          <w:sz w:val="24"/>
          <w:szCs w:val="24"/>
        </w:rPr>
        <w:t>day management training</w:t>
      </w:r>
      <w:r w:rsidR="00DB632A">
        <w:rPr>
          <w:rFonts w:cstheme="minorHAnsi"/>
          <w:sz w:val="24"/>
          <w:szCs w:val="24"/>
        </w:rPr>
        <w:t xml:space="preserve"> or start the process</w:t>
      </w:r>
      <w:r w:rsidR="00584DE5" w:rsidRPr="00923188">
        <w:rPr>
          <w:rFonts w:cstheme="minorHAnsi"/>
          <w:sz w:val="24"/>
          <w:szCs w:val="24"/>
        </w:rPr>
        <w:t xml:space="preserve"> </w:t>
      </w:r>
      <w:r w:rsidRPr="00923188">
        <w:rPr>
          <w:rFonts w:cstheme="minorHAnsi"/>
          <w:sz w:val="24"/>
          <w:szCs w:val="24"/>
        </w:rPr>
        <w:t xml:space="preserve">of achieving the NRCSE Quality Mark before </w:t>
      </w:r>
      <w:r w:rsidR="00D702A9">
        <w:rPr>
          <w:rFonts w:cstheme="minorHAnsi"/>
          <w:sz w:val="24"/>
          <w:szCs w:val="24"/>
        </w:rPr>
        <w:t xml:space="preserve">or soon after the </w:t>
      </w:r>
      <w:r w:rsidRPr="00923188">
        <w:rPr>
          <w:rFonts w:cstheme="minorHAnsi"/>
          <w:sz w:val="24"/>
          <w:szCs w:val="24"/>
        </w:rPr>
        <w:t>application</w:t>
      </w:r>
      <w:r w:rsidR="00DB632A">
        <w:rPr>
          <w:rFonts w:cstheme="minorHAnsi"/>
          <w:sz w:val="24"/>
          <w:szCs w:val="24"/>
        </w:rPr>
        <w:t>’s</w:t>
      </w:r>
      <w:r w:rsidRPr="00923188">
        <w:rPr>
          <w:rFonts w:cstheme="minorHAnsi"/>
          <w:sz w:val="24"/>
          <w:szCs w:val="24"/>
        </w:rPr>
        <w:t xml:space="preserve"> </w:t>
      </w:r>
      <w:r w:rsidR="006A312B" w:rsidRPr="00923188">
        <w:rPr>
          <w:rFonts w:cstheme="minorHAnsi"/>
          <w:sz w:val="24"/>
          <w:szCs w:val="24"/>
        </w:rPr>
        <w:t>closing date</w:t>
      </w:r>
      <w:r w:rsidR="00D702A9">
        <w:rPr>
          <w:rFonts w:cstheme="minorHAnsi"/>
          <w:sz w:val="24"/>
          <w:szCs w:val="24"/>
        </w:rPr>
        <w:t xml:space="preserve"> of this fund</w:t>
      </w:r>
      <w:r w:rsidRPr="00923188">
        <w:rPr>
          <w:rFonts w:cstheme="minorHAnsi"/>
          <w:sz w:val="24"/>
          <w:szCs w:val="24"/>
        </w:rPr>
        <w:t>.</w:t>
      </w:r>
    </w:p>
    <w:p w14:paraId="22FB6A84" w14:textId="57DB8C20" w:rsidR="007219A8" w:rsidRPr="00923188" w:rsidRDefault="00125770" w:rsidP="0012577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>You</w:t>
      </w:r>
      <w:r w:rsidR="007219A8" w:rsidRPr="00923188">
        <w:rPr>
          <w:rFonts w:cstheme="minorHAnsi"/>
          <w:sz w:val="24"/>
          <w:szCs w:val="24"/>
        </w:rPr>
        <w:t xml:space="preserve">r organisation </w:t>
      </w:r>
      <w:r w:rsidRPr="00923188">
        <w:rPr>
          <w:rFonts w:cstheme="minorHAnsi"/>
          <w:sz w:val="24"/>
          <w:szCs w:val="24"/>
        </w:rPr>
        <w:t xml:space="preserve">must be working in the London Borough of Camden and with Camden residents aged </w:t>
      </w:r>
      <w:r w:rsidR="005F363E" w:rsidRPr="00923188">
        <w:rPr>
          <w:rFonts w:cstheme="minorHAnsi"/>
          <w:sz w:val="24"/>
          <w:szCs w:val="24"/>
        </w:rPr>
        <w:t>6</w:t>
      </w:r>
      <w:r w:rsidR="00DB7076" w:rsidRPr="00923188">
        <w:rPr>
          <w:rFonts w:cstheme="minorHAnsi"/>
          <w:sz w:val="24"/>
          <w:szCs w:val="24"/>
        </w:rPr>
        <w:t xml:space="preserve"> </w:t>
      </w:r>
      <w:r w:rsidRPr="00923188">
        <w:rPr>
          <w:rFonts w:cstheme="minorHAnsi"/>
          <w:sz w:val="24"/>
          <w:szCs w:val="24"/>
        </w:rPr>
        <w:t>–</w:t>
      </w:r>
      <w:r w:rsidR="00DB7076" w:rsidRPr="00923188">
        <w:rPr>
          <w:rFonts w:cstheme="minorHAnsi"/>
          <w:sz w:val="24"/>
          <w:szCs w:val="24"/>
        </w:rPr>
        <w:t xml:space="preserve"> </w:t>
      </w:r>
      <w:r w:rsidRPr="00923188">
        <w:rPr>
          <w:rFonts w:cstheme="minorHAnsi"/>
          <w:sz w:val="24"/>
          <w:szCs w:val="24"/>
        </w:rPr>
        <w:t xml:space="preserve">18 </w:t>
      </w:r>
      <w:r w:rsidR="007219A8" w:rsidRPr="00923188">
        <w:rPr>
          <w:rFonts w:cstheme="minorHAnsi"/>
          <w:sz w:val="24"/>
          <w:szCs w:val="24"/>
        </w:rPr>
        <w:t>years</w:t>
      </w:r>
      <w:r w:rsidR="009108E5" w:rsidRPr="00923188">
        <w:rPr>
          <w:rFonts w:cstheme="minorHAnsi"/>
          <w:sz w:val="24"/>
          <w:szCs w:val="24"/>
        </w:rPr>
        <w:t xml:space="preserve"> (up to </w:t>
      </w:r>
      <w:r w:rsidR="0078769F">
        <w:rPr>
          <w:rFonts w:cstheme="minorHAnsi"/>
          <w:sz w:val="24"/>
          <w:szCs w:val="24"/>
        </w:rPr>
        <w:t>25</w:t>
      </w:r>
      <w:r w:rsidR="009108E5" w:rsidRPr="00923188">
        <w:rPr>
          <w:rFonts w:cstheme="minorHAnsi"/>
          <w:sz w:val="24"/>
          <w:szCs w:val="24"/>
        </w:rPr>
        <w:t xml:space="preserve"> for special needs</w:t>
      </w:r>
      <w:r w:rsidR="009F7CE4">
        <w:rPr>
          <w:rFonts w:cstheme="minorHAnsi"/>
          <w:sz w:val="24"/>
          <w:szCs w:val="24"/>
        </w:rPr>
        <w:t xml:space="preserve"> but comprising either primary or secondary education</w:t>
      </w:r>
      <w:r w:rsidR="00015D7A">
        <w:rPr>
          <w:rFonts w:cstheme="minorHAnsi"/>
          <w:sz w:val="24"/>
          <w:szCs w:val="24"/>
        </w:rPr>
        <w:t xml:space="preserve"> support</w:t>
      </w:r>
      <w:r w:rsidR="009108E5" w:rsidRPr="00923188">
        <w:rPr>
          <w:rFonts w:cstheme="minorHAnsi"/>
          <w:sz w:val="24"/>
          <w:szCs w:val="24"/>
        </w:rPr>
        <w:t>)</w:t>
      </w:r>
      <w:r w:rsidR="007219A8" w:rsidRPr="00923188">
        <w:rPr>
          <w:rFonts w:cstheme="minorHAnsi"/>
          <w:sz w:val="24"/>
          <w:szCs w:val="24"/>
        </w:rPr>
        <w:t>.</w:t>
      </w:r>
    </w:p>
    <w:p w14:paraId="0E336811" w14:textId="728676D2" w:rsidR="007219A8" w:rsidRPr="00923188" w:rsidRDefault="007F14C4" w:rsidP="0012577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>Within the application, y</w:t>
      </w:r>
      <w:r w:rsidR="007219A8" w:rsidRPr="00923188">
        <w:rPr>
          <w:rFonts w:cstheme="minorHAnsi"/>
          <w:sz w:val="24"/>
          <w:szCs w:val="24"/>
        </w:rPr>
        <w:t>our organisation demonstrate</w:t>
      </w:r>
      <w:r w:rsidR="00A73BD7">
        <w:rPr>
          <w:rFonts w:cstheme="minorHAnsi"/>
          <w:sz w:val="24"/>
          <w:szCs w:val="24"/>
        </w:rPr>
        <w:t>s</w:t>
      </w:r>
      <w:r w:rsidR="007219A8" w:rsidRPr="00923188">
        <w:rPr>
          <w:rFonts w:cstheme="minorHAnsi"/>
          <w:sz w:val="24"/>
          <w:szCs w:val="24"/>
        </w:rPr>
        <w:t xml:space="preserve"> </w:t>
      </w:r>
      <w:r w:rsidR="00D702A9">
        <w:rPr>
          <w:rFonts w:cstheme="minorHAnsi"/>
          <w:sz w:val="24"/>
          <w:szCs w:val="24"/>
        </w:rPr>
        <w:t>that you will</w:t>
      </w:r>
      <w:r w:rsidR="007219A8" w:rsidRPr="00923188">
        <w:rPr>
          <w:rFonts w:cstheme="minorHAnsi"/>
          <w:sz w:val="24"/>
          <w:szCs w:val="24"/>
        </w:rPr>
        <w:t xml:space="preserve"> provide core thematic learning</w:t>
      </w:r>
      <w:r w:rsidR="009108E5" w:rsidRPr="00923188">
        <w:rPr>
          <w:rFonts w:cstheme="minorHAnsi"/>
          <w:sz w:val="24"/>
          <w:szCs w:val="24"/>
        </w:rPr>
        <w:t>: E</w:t>
      </w:r>
      <w:r w:rsidR="00D73C8C">
        <w:rPr>
          <w:rFonts w:cstheme="minorHAnsi"/>
          <w:sz w:val="24"/>
          <w:szCs w:val="24"/>
        </w:rPr>
        <w:t xml:space="preserve">nglish, mathematics, </w:t>
      </w:r>
      <w:r w:rsidRPr="00923188">
        <w:rPr>
          <w:rFonts w:cstheme="minorHAnsi"/>
          <w:sz w:val="24"/>
          <w:szCs w:val="24"/>
        </w:rPr>
        <w:t>science</w:t>
      </w:r>
      <w:r w:rsidR="00015D7A">
        <w:rPr>
          <w:rFonts w:cstheme="minorHAnsi"/>
          <w:sz w:val="24"/>
          <w:szCs w:val="24"/>
        </w:rPr>
        <w:t>.</w:t>
      </w:r>
      <w:r w:rsidRPr="00923188">
        <w:rPr>
          <w:rFonts w:cstheme="minorHAnsi"/>
          <w:sz w:val="24"/>
          <w:szCs w:val="24"/>
        </w:rPr>
        <w:t xml:space="preserve"> </w:t>
      </w:r>
      <w:r w:rsidR="00D73C8C">
        <w:rPr>
          <w:rFonts w:cstheme="minorHAnsi"/>
          <w:sz w:val="24"/>
          <w:szCs w:val="24"/>
        </w:rPr>
        <w:t>At least one or all of these.</w:t>
      </w:r>
    </w:p>
    <w:p w14:paraId="398716F4" w14:textId="75CC6873" w:rsidR="007219A8" w:rsidRPr="00923188" w:rsidRDefault="00125770" w:rsidP="0012577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>Your organisation has a bank account (registered in the name of the applicant organisation)</w:t>
      </w:r>
      <w:r w:rsidR="00015D7A">
        <w:rPr>
          <w:rFonts w:cstheme="minorHAnsi"/>
          <w:sz w:val="24"/>
          <w:szCs w:val="24"/>
        </w:rPr>
        <w:t xml:space="preserve"> into which a grant can be paid.</w:t>
      </w:r>
    </w:p>
    <w:p w14:paraId="3654F53C" w14:textId="4133E5EF" w:rsidR="007219A8" w:rsidRPr="00923188" w:rsidRDefault="009108E5" w:rsidP="0012577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 xml:space="preserve">Your organisation must demonstrate adherence to the National Youth Agency (NYA) Covid 19 guidelines and have carried out a </w:t>
      </w:r>
      <w:r w:rsidR="00A73BD7">
        <w:rPr>
          <w:rFonts w:cstheme="minorHAnsi"/>
          <w:sz w:val="24"/>
          <w:szCs w:val="24"/>
        </w:rPr>
        <w:t>C</w:t>
      </w:r>
      <w:r w:rsidRPr="00923188">
        <w:rPr>
          <w:rFonts w:cstheme="minorHAnsi"/>
          <w:sz w:val="24"/>
          <w:szCs w:val="24"/>
        </w:rPr>
        <w:t>ovid</w:t>
      </w:r>
      <w:r w:rsidR="00A73BD7">
        <w:rPr>
          <w:rFonts w:cstheme="minorHAnsi"/>
          <w:sz w:val="24"/>
          <w:szCs w:val="24"/>
        </w:rPr>
        <w:t>-19</w:t>
      </w:r>
      <w:r w:rsidRPr="00923188">
        <w:rPr>
          <w:rFonts w:cstheme="minorHAnsi"/>
          <w:sz w:val="24"/>
          <w:szCs w:val="24"/>
        </w:rPr>
        <w:t xml:space="preserve"> safe risk assessment</w:t>
      </w:r>
      <w:r w:rsidR="00015D7A">
        <w:rPr>
          <w:rFonts w:cstheme="minorHAnsi"/>
          <w:sz w:val="24"/>
          <w:szCs w:val="24"/>
        </w:rPr>
        <w:t xml:space="preserve"> specially if running face to face activities</w:t>
      </w:r>
      <w:r w:rsidRPr="00923188">
        <w:rPr>
          <w:rFonts w:cstheme="minorHAnsi"/>
          <w:sz w:val="24"/>
          <w:szCs w:val="24"/>
        </w:rPr>
        <w:t xml:space="preserve">. See more here:  </w:t>
      </w:r>
      <w:hyperlink r:id="rId11" w:history="1">
        <w:r w:rsidR="006862CF" w:rsidRPr="00923188">
          <w:rPr>
            <w:rStyle w:val="Hyperlink"/>
            <w:rFonts w:cstheme="minorHAnsi"/>
            <w:sz w:val="24"/>
            <w:szCs w:val="24"/>
          </w:rPr>
          <w:t>https://nya.org.uk/guidance/</w:t>
        </w:r>
      </w:hyperlink>
    </w:p>
    <w:p w14:paraId="7A51D20E" w14:textId="0E9F7908" w:rsidR="007219A8" w:rsidRPr="00923188" w:rsidRDefault="002D48C3" w:rsidP="0012577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>YCF will not accept applications where the money will be used for political or religious purposes.</w:t>
      </w:r>
    </w:p>
    <w:p w14:paraId="3FBCEE17" w14:textId="055486E0" w:rsidR="007219A8" w:rsidRPr="00923188" w:rsidRDefault="00125770" w:rsidP="0012577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>Grants cannot be for trips</w:t>
      </w:r>
      <w:r w:rsidR="00015D7A">
        <w:rPr>
          <w:rFonts w:cstheme="minorHAnsi"/>
          <w:sz w:val="24"/>
          <w:szCs w:val="24"/>
        </w:rPr>
        <w:t>.</w:t>
      </w:r>
      <w:r w:rsidRPr="00923188">
        <w:rPr>
          <w:rFonts w:cstheme="minorHAnsi"/>
          <w:sz w:val="24"/>
          <w:szCs w:val="24"/>
        </w:rPr>
        <w:t xml:space="preserve"> </w:t>
      </w:r>
    </w:p>
    <w:p w14:paraId="02D6B570" w14:textId="50A7A24C" w:rsidR="00316DA7" w:rsidRPr="00923188" w:rsidRDefault="00316DA7" w:rsidP="0012577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 xml:space="preserve">Your organisation must not be in receipt of Camden Council Supplementary Schools funding </w:t>
      </w:r>
      <w:r w:rsidR="00D73C8C">
        <w:rPr>
          <w:rFonts w:cstheme="minorHAnsi"/>
          <w:sz w:val="24"/>
          <w:szCs w:val="24"/>
        </w:rPr>
        <w:t xml:space="preserve">or from any other funder </w:t>
      </w:r>
      <w:r w:rsidRPr="00923188">
        <w:rPr>
          <w:rFonts w:cstheme="minorHAnsi"/>
          <w:sz w:val="24"/>
          <w:szCs w:val="24"/>
        </w:rPr>
        <w:t>for activities included in this application.</w:t>
      </w:r>
    </w:p>
    <w:p w14:paraId="59A034AF" w14:textId="31C7084C" w:rsidR="007219A8" w:rsidRPr="00923188" w:rsidRDefault="00125770" w:rsidP="0012577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>You must be able to provide a current Safeguarding and Child Protection Policy in support of your application</w:t>
      </w:r>
      <w:r w:rsidR="006862CF" w:rsidRPr="00923188">
        <w:rPr>
          <w:rFonts w:cstheme="minorHAnsi"/>
          <w:sz w:val="24"/>
          <w:szCs w:val="24"/>
        </w:rPr>
        <w:t xml:space="preserve"> (including online safety).</w:t>
      </w:r>
      <w:r w:rsidRPr="00923188">
        <w:rPr>
          <w:rFonts w:cstheme="minorHAnsi"/>
          <w:sz w:val="24"/>
          <w:szCs w:val="24"/>
        </w:rPr>
        <w:t xml:space="preserve">  </w:t>
      </w:r>
    </w:p>
    <w:p w14:paraId="3B960C20" w14:textId="397F1A77" w:rsidR="00314999" w:rsidRPr="00923188" w:rsidRDefault="00314999" w:rsidP="0012577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>If your organisation received funding through the SSNF 2019</w:t>
      </w:r>
      <w:r w:rsidR="00417A09">
        <w:rPr>
          <w:rFonts w:cstheme="minorHAnsi"/>
          <w:sz w:val="24"/>
          <w:szCs w:val="24"/>
        </w:rPr>
        <w:t xml:space="preserve"> &amp; 2020</w:t>
      </w:r>
      <w:r w:rsidRPr="00923188">
        <w:rPr>
          <w:rFonts w:cstheme="minorHAnsi"/>
          <w:sz w:val="24"/>
          <w:szCs w:val="24"/>
        </w:rPr>
        <w:t>, you can apply for this fund if you have</w:t>
      </w:r>
      <w:r w:rsidR="00015D7A">
        <w:rPr>
          <w:rFonts w:cstheme="minorHAnsi"/>
          <w:sz w:val="24"/>
          <w:szCs w:val="24"/>
        </w:rPr>
        <w:t xml:space="preserve"> already</w:t>
      </w:r>
      <w:r w:rsidRPr="00923188">
        <w:rPr>
          <w:rFonts w:cstheme="minorHAnsi"/>
          <w:sz w:val="24"/>
          <w:szCs w:val="24"/>
        </w:rPr>
        <w:t xml:space="preserve"> completed a </w:t>
      </w:r>
      <w:r w:rsidR="00A73BD7">
        <w:rPr>
          <w:rFonts w:cstheme="minorHAnsi"/>
          <w:sz w:val="24"/>
          <w:szCs w:val="24"/>
        </w:rPr>
        <w:t xml:space="preserve">satisfactory </w:t>
      </w:r>
      <w:r w:rsidRPr="00923188">
        <w:rPr>
          <w:rFonts w:cstheme="minorHAnsi"/>
          <w:sz w:val="24"/>
          <w:szCs w:val="24"/>
        </w:rPr>
        <w:t xml:space="preserve">monitoring and evaluation form. </w:t>
      </w:r>
    </w:p>
    <w:p w14:paraId="54DD09EB" w14:textId="1F858A30" w:rsidR="00314999" w:rsidRPr="00923188" w:rsidRDefault="00314999" w:rsidP="0012577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 xml:space="preserve">All </w:t>
      </w:r>
      <w:r w:rsidR="00015D7A" w:rsidRPr="00923188">
        <w:rPr>
          <w:rFonts w:cstheme="minorHAnsi"/>
          <w:sz w:val="24"/>
          <w:szCs w:val="24"/>
        </w:rPr>
        <w:t>successful projects</w:t>
      </w:r>
      <w:r w:rsidRPr="00923188">
        <w:rPr>
          <w:rFonts w:cstheme="minorHAnsi"/>
          <w:sz w:val="24"/>
          <w:szCs w:val="24"/>
        </w:rPr>
        <w:t xml:space="preserve"> must submit a monitoring and evaluation form that includes case studies</w:t>
      </w:r>
      <w:r w:rsidR="002B2431" w:rsidRPr="00923188">
        <w:rPr>
          <w:rFonts w:cstheme="minorHAnsi"/>
          <w:sz w:val="24"/>
          <w:szCs w:val="24"/>
        </w:rPr>
        <w:t xml:space="preserve"> and photographs</w:t>
      </w:r>
      <w:r w:rsidRPr="00923188">
        <w:rPr>
          <w:rFonts w:cstheme="minorHAnsi"/>
          <w:sz w:val="24"/>
          <w:szCs w:val="24"/>
        </w:rPr>
        <w:t xml:space="preserve"> of the impact or changes this grant </w:t>
      </w:r>
      <w:r w:rsidR="00015D7A">
        <w:rPr>
          <w:rFonts w:cstheme="minorHAnsi"/>
          <w:sz w:val="24"/>
          <w:szCs w:val="24"/>
        </w:rPr>
        <w:t>made possible.</w:t>
      </w:r>
    </w:p>
    <w:p w14:paraId="08F4C72B" w14:textId="171FAD09" w:rsidR="00570FBF" w:rsidRPr="00923188" w:rsidRDefault="00125770" w:rsidP="00570FB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 xml:space="preserve">Applications will only be considered if received by </w:t>
      </w:r>
      <w:r w:rsidR="002D40E6">
        <w:rPr>
          <w:rFonts w:cstheme="minorHAnsi"/>
          <w:b/>
          <w:sz w:val="24"/>
          <w:szCs w:val="24"/>
        </w:rPr>
        <w:t>Monday</w:t>
      </w:r>
      <w:r w:rsidR="007219A8" w:rsidRPr="00923188">
        <w:rPr>
          <w:rFonts w:cstheme="minorHAnsi"/>
          <w:b/>
          <w:sz w:val="24"/>
          <w:szCs w:val="24"/>
        </w:rPr>
        <w:t xml:space="preserve"> </w:t>
      </w:r>
      <w:r w:rsidR="00D702A9">
        <w:rPr>
          <w:rFonts w:cstheme="minorHAnsi"/>
          <w:b/>
          <w:sz w:val="24"/>
          <w:szCs w:val="24"/>
        </w:rPr>
        <w:t xml:space="preserve">5 </w:t>
      </w:r>
      <w:r w:rsidR="002D40E6">
        <w:rPr>
          <w:rFonts w:cstheme="minorHAnsi"/>
          <w:b/>
          <w:sz w:val="24"/>
          <w:szCs w:val="24"/>
        </w:rPr>
        <w:t>July 2021</w:t>
      </w:r>
      <w:r w:rsidR="006862CF" w:rsidRPr="00923188">
        <w:rPr>
          <w:rFonts w:cstheme="minorHAnsi"/>
          <w:b/>
          <w:sz w:val="24"/>
          <w:szCs w:val="24"/>
        </w:rPr>
        <w:t xml:space="preserve"> </w:t>
      </w:r>
      <w:r w:rsidR="00FF34E0" w:rsidRPr="00923188">
        <w:rPr>
          <w:rFonts w:cstheme="minorHAnsi"/>
          <w:b/>
          <w:sz w:val="24"/>
          <w:szCs w:val="24"/>
        </w:rPr>
        <w:t>23.59</w:t>
      </w:r>
      <w:r w:rsidR="007319DB" w:rsidRPr="00923188">
        <w:rPr>
          <w:rFonts w:cstheme="minorHAnsi"/>
          <w:b/>
          <w:sz w:val="24"/>
          <w:szCs w:val="24"/>
        </w:rPr>
        <w:t xml:space="preserve"> hours</w:t>
      </w:r>
      <w:r w:rsidR="007219A8" w:rsidRPr="00923188">
        <w:rPr>
          <w:rFonts w:cstheme="minorHAnsi"/>
          <w:b/>
          <w:sz w:val="24"/>
          <w:szCs w:val="24"/>
        </w:rPr>
        <w:t>.</w:t>
      </w:r>
      <w:r w:rsidRPr="00923188">
        <w:rPr>
          <w:rFonts w:cstheme="minorHAnsi"/>
          <w:sz w:val="24"/>
          <w:szCs w:val="24"/>
        </w:rPr>
        <w:t xml:space="preserve"> </w:t>
      </w:r>
    </w:p>
    <w:p w14:paraId="049EA1C8" w14:textId="353349ED" w:rsidR="00125770" w:rsidRPr="00923188" w:rsidRDefault="00125770" w:rsidP="00125770">
      <w:pPr>
        <w:rPr>
          <w:rFonts w:asciiTheme="minorHAnsi" w:hAnsiTheme="minorHAnsi" w:cstheme="minorHAnsi"/>
        </w:rPr>
      </w:pPr>
      <w:r w:rsidRPr="00923188">
        <w:rPr>
          <w:rFonts w:asciiTheme="minorHAnsi" w:hAnsiTheme="minorHAnsi" w:cstheme="minorHAnsi"/>
        </w:rPr>
        <w:t>*</w:t>
      </w:r>
      <w:r w:rsidR="007F14C4" w:rsidRPr="00923188">
        <w:rPr>
          <w:rFonts w:asciiTheme="minorHAnsi" w:hAnsiTheme="minorHAnsi" w:cstheme="minorHAnsi"/>
        </w:rPr>
        <w:t xml:space="preserve">Young Camden Foundation </w:t>
      </w:r>
      <w:r w:rsidRPr="00923188">
        <w:rPr>
          <w:rFonts w:asciiTheme="minorHAnsi" w:hAnsiTheme="minorHAnsi" w:cstheme="minorHAnsi"/>
        </w:rPr>
        <w:t xml:space="preserve">reserves the right to withdraw or withhold funding should any of the above criteria not be satisfied. </w:t>
      </w:r>
    </w:p>
    <w:p w14:paraId="54B11A5F" w14:textId="77777777" w:rsidR="00125770" w:rsidRPr="00923188" w:rsidRDefault="00125770" w:rsidP="00125770">
      <w:pPr>
        <w:rPr>
          <w:rFonts w:asciiTheme="minorHAnsi" w:hAnsiTheme="minorHAnsi" w:cstheme="minorHAnsi"/>
        </w:rPr>
      </w:pPr>
      <w:r w:rsidRPr="00923188">
        <w:rPr>
          <w:rFonts w:asciiTheme="minorHAnsi" w:hAnsiTheme="minorHAnsi" w:cstheme="minorHAnsi"/>
        </w:rPr>
        <w:t xml:space="preserve"> </w:t>
      </w:r>
    </w:p>
    <w:p w14:paraId="5AFB68EC" w14:textId="79F51B98" w:rsidR="00C5686F" w:rsidRPr="00923188" w:rsidRDefault="00C5686F" w:rsidP="00125770">
      <w:pPr>
        <w:rPr>
          <w:rFonts w:asciiTheme="minorHAnsi" w:hAnsiTheme="minorHAnsi" w:cstheme="minorHAnsi"/>
        </w:rPr>
      </w:pPr>
    </w:p>
    <w:p w14:paraId="2BFA56A2" w14:textId="61246BD6" w:rsidR="00E0019A" w:rsidRPr="00923188" w:rsidRDefault="00E0019A" w:rsidP="00C47386">
      <w:pPr>
        <w:rPr>
          <w:rFonts w:asciiTheme="minorHAnsi" w:hAnsiTheme="minorHAnsi" w:cstheme="minorHAnsi"/>
          <w:b/>
          <w:bCs/>
        </w:rPr>
      </w:pPr>
      <w:r w:rsidRPr="00923188">
        <w:rPr>
          <w:rFonts w:asciiTheme="minorHAnsi" w:hAnsiTheme="minorHAnsi" w:cstheme="minorHAnsi"/>
          <w:b/>
          <w:bCs/>
        </w:rPr>
        <w:t>Support</w:t>
      </w:r>
    </w:p>
    <w:p w14:paraId="3DDA48D0" w14:textId="77777777" w:rsidR="00C47386" w:rsidRPr="00923188" w:rsidRDefault="00C47386" w:rsidP="00C47386">
      <w:pPr>
        <w:rPr>
          <w:rFonts w:asciiTheme="minorHAnsi" w:hAnsiTheme="minorHAnsi" w:cstheme="minorHAnsi"/>
        </w:rPr>
      </w:pPr>
    </w:p>
    <w:p w14:paraId="3217A425" w14:textId="5E0586A2" w:rsidR="007963A3" w:rsidRPr="00923188" w:rsidRDefault="00E0019A" w:rsidP="00CF5B2F">
      <w:pPr>
        <w:rPr>
          <w:rFonts w:asciiTheme="minorHAnsi" w:hAnsiTheme="minorHAnsi" w:cstheme="minorHAnsi"/>
        </w:rPr>
      </w:pPr>
      <w:r w:rsidRPr="00923188">
        <w:rPr>
          <w:rFonts w:asciiTheme="minorHAnsi" w:hAnsiTheme="minorHAnsi" w:cstheme="minorHAnsi"/>
        </w:rPr>
        <w:t>Young Camden Foundation</w:t>
      </w:r>
      <w:r w:rsidR="00015D7A">
        <w:rPr>
          <w:rFonts w:asciiTheme="minorHAnsi" w:hAnsiTheme="minorHAnsi" w:cstheme="minorHAnsi"/>
        </w:rPr>
        <w:t xml:space="preserve"> is</w:t>
      </w:r>
      <w:r w:rsidR="007963A3" w:rsidRPr="00923188">
        <w:rPr>
          <w:rFonts w:asciiTheme="minorHAnsi" w:hAnsiTheme="minorHAnsi" w:cstheme="minorHAnsi"/>
        </w:rPr>
        <w:t xml:space="preserve"> </w:t>
      </w:r>
      <w:r w:rsidR="00015D7A">
        <w:rPr>
          <w:rFonts w:asciiTheme="minorHAnsi" w:hAnsiTheme="minorHAnsi" w:cstheme="minorHAnsi"/>
        </w:rPr>
        <w:t>committed to supporting you and each applicant. Contact us if you require any further</w:t>
      </w:r>
      <w:r w:rsidRPr="00923188">
        <w:rPr>
          <w:rFonts w:asciiTheme="minorHAnsi" w:hAnsiTheme="minorHAnsi" w:cstheme="minorHAnsi"/>
        </w:rPr>
        <w:t xml:space="preserve"> support </w:t>
      </w:r>
      <w:r w:rsidR="002B2431" w:rsidRPr="00923188">
        <w:rPr>
          <w:rFonts w:asciiTheme="minorHAnsi" w:hAnsiTheme="minorHAnsi" w:cstheme="minorHAnsi"/>
        </w:rPr>
        <w:t xml:space="preserve">or </w:t>
      </w:r>
      <w:r w:rsidR="00015D7A">
        <w:rPr>
          <w:rFonts w:asciiTheme="minorHAnsi" w:hAnsiTheme="minorHAnsi" w:cstheme="minorHAnsi"/>
        </w:rPr>
        <w:t>if you have</w:t>
      </w:r>
      <w:r w:rsidR="002B2431" w:rsidRPr="00923188">
        <w:rPr>
          <w:rFonts w:asciiTheme="minorHAnsi" w:hAnsiTheme="minorHAnsi" w:cstheme="minorHAnsi"/>
        </w:rPr>
        <w:t xml:space="preserve"> any questions</w:t>
      </w:r>
      <w:r w:rsidRPr="00923188">
        <w:rPr>
          <w:rFonts w:asciiTheme="minorHAnsi" w:hAnsiTheme="minorHAnsi" w:cstheme="minorHAnsi"/>
        </w:rPr>
        <w:t xml:space="preserve"> </w:t>
      </w:r>
      <w:r w:rsidR="00015D7A">
        <w:rPr>
          <w:rFonts w:asciiTheme="minorHAnsi" w:hAnsiTheme="minorHAnsi" w:cstheme="minorHAnsi"/>
        </w:rPr>
        <w:t xml:space="preserve">regarding this </w:t>
      </w:r>
      <w:r w:rsidR="00A73BD7">
        <w:rPr>
          <w:rFonts w:asciiTheme="minorHAnsi" w:hAnsiTheme="minorHAnsi" w:cstheme="minorHAnsi"/>
        </w:rPr>
        <w:t>fund</w:t>
      </w:r>
      <w:r w:rsidR="00015D7A">
        <w:rPr>
          <w:rFonts w:asciiTheme="minorHAnsi" w:hAnsiTheme="minorHAnsi" w:cstheme="minorHAnsi"/>
        </w:rPr>
        <w:t xml:space="preserve"> or the application process </w:t>
      </w:r>
      <w:r w:rsidR="002B2431" w:rsidRPr="00923188">
        <w:rPr>
          <w:rFonts w:asciiTheme="minorHAnsi" w:hAnsiTheme="minorHAnsi" w:cstheme="minorHAnsi"/>
        </w:rPr>
        <w:t>on</w:t>
      </w:r>
      <w:r w:rsidR="007963A3" w:rsidRPr="00923188">
        <w:rPr>
          <w:rFonts w:asciiTheme="minorHAnsi" w:hAnsiTheme="minorHAnsi" w:cstheme="minorHAnsi"/>
        </w:rPr>
        <w:t xml:space="preserve"> </w:t>
      </w:r>
      <w:hyperlink r:id="rId12" w:history="1">
        <w:r w:rsidR="007963A3" w:rsidRPr="00923188">
          <w:rPr>
            <w:rStyle w:val="Hyperlink"/>
            <w:rFonts w:asciiTheme="minorHAnsi" w:hAnsiTheme="minorHAnsi" w:cstheme="minorHAnsi"/>
          </w:rPr>
          <w:t>grants@youngcamdenfoundation.org.uk</w:t>
        </w:r>
      </w:hyperlink>
    </w:p>
    <w:p w14:paraId="6EF2A485" w14:textId="263BC480" w:rsidR="00885868" w:rsidRPr="00923188" w:rsidRDefault="00885868" w:rsidP="00CF5B2F">
      <w:pPr>
        <w:rPr>
          <w:rFonts w:asciiTheme="minorHAnsi" w:hAnsiTheme="minorHAnsi" w:cstheme="minorHAnsi"/>
          <w:b/>
        </w:rPr>
      </w:pPr>
    </w:p>
    <w:p w14:paraId="1AF73242" w14:textId="0279DADA" w:rsidR="00AE1E1D" w:rsidRPr="00923188" w:rsidRDefault="00AE1E1D" w:rsidP="00CF5B2F">
      <w:pPr>
        <w:rPr>
          <w:rFonts w:asciiTheme="minorHAnsi" w:hAnsiTheme="minorHAnsi" w:cstheme="minorHAnsi"/>
          <w:b/>
        </w:rPr>
      </w:pPr>
    </w:p>
    <w:p w14:paraId="17CD81C3" w14:textId="386D2706" w:rsidR="005068E6" w:rsidRPr="00923188" w:rsidRDefault="005068E6" w:rsidP="00CF5B2F">
      <w:pPr>
        <w:rPr>
          <w:rFonts w:asciiTheme="minorHAnsi" w:hAnsiTheme="minorHAnsi" w:cstheme="minorHAnsi"/>
          <w:b/>
        </w:rPr>
      </w:pPr>
      <w:r w:rsidRPr="00923188">
        <w:rPr>
          <w:rFonts w:asciiTheme="minorHAnsi" w:hAnsiTheme="minorHAnsi" w:cstheme="minorHAnsi"/>
          <w:b/>
        </w:rPr>
        <w:t>Monitoring and Evaluation commitment</w:t>
      </w:r>
    </w:p>
    <w:p w14:paraId="2A48F767" w14:textId="51351FD6" w:rsidR="005068E6" w:rsidRPr="00923188" w:rsidRDefault="005068E6" w:rsidP="00CF5B2F">
      <w:pPr>
        <w:rPr>
          <w:rFonts w:asciiTheme="minorHAnsi" w:hAnsiTheme="minorHAnsi" w:cstheme="minorHAnsi"/>
          <w:b/>
        </w:rPr>
      </w:pPr>
    </w:p>
    <w:p w14:paraId="08146C1A" w14:textId="55826867" w:rsidR="00307C81" w:rsidRPr="00923188" w:rsidRDefault="005068E6" w:rsidP="00CF5B2F">
      <w:pPr>
        <w:rPr>
          <w:rFonts w:asciiTheme="minorHAnsi" w:hAnsiTheme="minorHAnsi" w:cstheme="minorHAnsi"/>
        </w:rPr>
      </w:pPr>
      <w:r w:rsidRPr="00923188">
        <w:rPr>
          <w:rFonts w:asciiTheme="minorHAnsi" w:hAnsiTheme="minorHAnsi" w:cstheme="minorHAnsi"/>
        </w:rPr>
        <w:t xml:space="preserve">YCF is committed </w:t>
      </w:r>
      <w:r w:rsidR="00307C81" w:rsidRPr="00923188">
        <w:rPr>
          <w:rFonts w:asciiTheme="minorHAnsi" w:hAnsiTheme="minorHAnsi" w:cstheme="minorHAnsi"/>
        </w:rPr>
        <w:t xml:space="preserve">to ensure that funds are destined to the proposed activities. We will request </w:t>
      </w:r>
      <w:r w:rsidR="00506847" w:rsidRPr="00923188">
        <w:rPr>
          <w:rFonts w:asciiTheme="minorHAnsi" w:hAnsiTheme="minorHAnsi" w:cstheme="minorHAnsi"/>
        </w:rPr>
        <w:t>the following</w:t>
      </w:r>
      <w:r w:rsidR="00307C81" w:rsidRPr="00923188">
        <w:rPr>
          <w:rFonts w:asciiTheme="minorHAnsi" w:hAnsiTheme="minorHAnsi" w:cstheme="minorHAnsi"/>
        </w:rPr>
        <w:t>:</w:t>
      </w:r>
    </w:p>
    <w:p w14:paraId="3B5A7362" w14:textId="4107D119" w:rsidR="00307C81" w:rsidRPr="00923188" w:rsidRDefault="00307C81" w:rsidP="005F363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>A report of the activities that took place</w:t>
      </w:r>
      <w:r w:rsidR="003B6680" w:rsidRPr="00923188">
        <w:rPr>
          <w:rFonts w:cstheme="minorHAnsi"/>
          <w:sz w:val="24"/>
          <w:szCs w:val="24"/>
        </w:rPr>
        <w:t xml:space="preserve"> (number or hours of sessions, thematic focus, any other activities)</w:t>
      </w:r>
      <w:r w:rsidR="00015D7A">
        <w:rPr>
          <w:rFonts w:cstheme="minorHAnsi"/>
          <w:sz w:val="24"/>
          <w:szCs w:val="24"/>
        </w:rPr>
        <w:t>.</w:t>
      </w:r>
    </w:p>
    <w:p w14:paraId="0A8E6FCB" w14:textId="081FA3D1" w:rsidR="00307C81" w:rsidRPr="00923188" w:rsidRDefault="00307C81" w:rsidP="005F363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>Attendance (number, gender and age of beneficiaries)</w:t>
      </w:r>
      <w:r w:rsidR="00015D7A">
        <w:rPr>
          <w:rFonts w:cstheme="minorHAnsi"/>
          <w:sz w:val="24"/>
          <w:szCs w:val="24"/>
        </w:rPr>
        <w:t>.</w:t>
      </w:r>
    </w:p>
    <w:p w14:paraId="7E132DD4" w14:textId="40DC4C23" w:rsidR="005068E6" w:rsidRPr="00923188" w:rsidRDefault="00307C81" w:rsidP="005F363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>Record and proof of expenditure (cash account, bills, invoices, etc.)</w:t>
      </w:r>
      <w:r w:rsidR="00015D7A">
        <w:rPr>
          <w:rFonts w:cstheme="minorHAnsi"/>
          <w:sz w:val="24"/>
          <w:szCs w:val="24"/>
        </w:rPr>
        <w:t>.</w:t>
      </w:r>
    </w:p>
    <w:p w14:paraId="10E18FDC" w14:textId="040376DA" w:rsidR="00307C81" w:rsidRPr="00923188" w:rsidRDefault="00307C81" w:rsidP="005F363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>Record of changes you have observed in your beneficiaries (improvement in any of the teaching areas that you work on</w:t>
      </w:r>
      <w:r w:rsidR="0081136C">
        <w:rPr>
          <w:rFonts w:cstheme="minorHAnsi"/>
          <w:sz w:val="24"/>
          <w:szCs w:val="24"/>
        </w:rPr>
        <w:t>, and any of the listed outcomes on the application</w:t>
      </w:r>
      <w:r w:rsidRPr="00923188">
        <w:rPr>
          <w:rFonts w:cstheme="minorHAnsi"/>
          <w:sz w:val="24"/>
          <w:szCs w:val="24"/>
        </w:rPr>
        <w:t>)</w:t>
      </w:r>
      <w:r w:rsidR="00015D7A">
        <w:rPr>
          <w:rFonts w:cstheme="minorHAnsi"/>
          <w:sz w:val="24"/>
          <w:szCs w:val="24"/>
        </w:rPr>
        <w:t>.</w:t>
      </w:r>
    </w:p>
    <w:p w14:paraId="405AD4FC" w14:textId="636EAB1C" w:rsidR="00964E75" w:rsidRPr="00923188" w:rsidRDefault="00964E75" w:rsidP="00964E7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>Attend quarterly network meetings.</w:t>
      </w:r>
    </w:p>
    <w:p w14:paraId="66BBC775" w14:textId="2690BBB4" w:rsidR="00307C81" w:rsidRPr="00923188" w:rsidRDefault="00307C81" w:rsidP="005F363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23188">
        <w:rPr>
          <w:rFonts w:cstheme="minorHAnsi"/>
          <w:sz w:val="24"/>
          <w:szCs w:val="24"/>
        </w:rPr>
        <w:t xml:space="preserve">YCF </w:t>
      </w:r>
      <w:r w:rsidR="00206FE7" w:rsidRPr="00923188">
        <w:rPr>
          <w:rFonts w:cstheme="minorHAnsi"/>
          <w:sz w:val="24"/>
          <w:szCs w:val="24"/>
        </w:rPr>
        <w:t>may</w:t>
      </w:r>
      <w:r w:rsidRPr="00923188">
        <w:rPr>
          <w:rFonts w:cstheme="minorHAnsi"/>
          <w:sz w:val="24"/>
          <w:szCs w:val="24"/>
        </w:rPr>
        <w:t xml:space="preserve"> hold up to 10% of your approved grant </w:t>
      </w:r>
      <w:r w:rsidR="00206FE7" w:rsidRPr="00923188">
        <w:rPr>
          <w:rFonts w:cstheme="minorHAnsi"/>
          <w:sz w:val="24"/>
          <w:szCs w:val="24"/>
        </w:rPr>
        <w:t>to be disbursed upon submission of your final report</w:t>
      </w:r>
      <w:r w:rsidR="00E173E3" w:rsidRPr="00923188">
        <w:rPr>
          <w:rFonts w:cstheme="minorHAnsi"/>
          <w:sz w:val="24"/>
          <w:szCs w:val="24"/>
        </w:rPr>
        <w:t xml:space="preserve">. </w:t>
      </w:r>
    </w:p>
    <w:p w14:paraId="36FCA41C" w14:textId="15308890" w:rsidR="005068E6" w:rsidRPr="00923188" w:rsidRDefault="005068E6" w:rsidP="00CF5B2F">
      <w:pPr>
        <w:rPr>
          <w:rFonts w:asciiTheme="minorHAnsi" w:hAnsiTheme="minorHAnsi" w:cstheme="minorHAnsi"/>
          <w:b/>
        </w:rPr>
      </w:pPr>
    </w:p>
    <w:p w14:paraId="01F3AD3F" w14:textId="77777777" w:rsidR="005068E6" w:rsidRPr="00923188" w:rsidRDefault="005068E6" w:rsidP="00CF5B2F">
      <w:pPr>
        <w:rPr>
          <w:rFonts w:asciiTheme="minorHAnsi" w:hAnsiTheme="minorHAnsi" w:cstheme="minorHAnsi"/>
          <w:b/>
        </w:rPr>
      </w:pPr>
    </w:p>
    <w:p w14:paraId="4A9184B6" w14:textId="77777777" w:rsidR="00AE1E1D" w:rsidRPr="00923188" w:rsidRDefault="00AE1E1D" w:rsidP="00CF5B2F">
      <w:pPr>
        <w:rPr>
          <w:rFonts w:asciiTheme="minorHAnsi" w:hAnsiTheme="minorHAnsi" w:cstheme="minorHAnsi"/>
          <w:b/>
        </w:rPr>
      </w:pPr>
    </w:p>
    <w:sectPr w:rsidR="00AE1E1D" w:rsidRPr="00923188" w:rsidSect="0069477C">
      <w:footerReference w:type="default" r:id="rId13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79D90" w14:textId="77777777" w:rsidR="00B9509B" w:rsidRDefault="00B9509B" w:rsidP="0069477C">
      <w:r>
        <w:separator/>
      </w:r>
    </w:p>
  </w:endnote>
  <w:endnote w:type="continuationSeparator" w:id="0">
    <w:p w14:paraId="53BD6EDB" w14:textId="77777777" w:rsidR="00B9509B" w:rsidRDefault="00B9509B" w:rsidP="0069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26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4AAF4" w14:textId="0E5C69C0" w:rsidR="00942BD1" w:rsidRDefault="00942B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01A4B" w14:textId="77777777" w:rsidR="00942BD1" w:rsidRDefault="00942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DEBC4" w14:textId="77777777" w:rsidR="00B9509B" w:rsidRDefault="00B9509B" w:rsidP="0069477C">
      <w:r>
        <w:separator/>
      </w:r>
    </w:p>
  </w:footnote>
  <w:footnote w:type="continuationSeparator" w:id="0">
    <w:p w14:paraId="06153760" w14:textId="77777777" w:rsidR="00B9509B" w:rsidRDefault="00B9509B" w:rsidP="0069477C">
      <w:r>
        <w:continuationSeparator/>
      </w:r>
    </w:p>
  </w:footnote>
  <w:footnote w:id="1">
    <w:p w14:paraId="16253B4C" w14:textId="2D909BEA" w:rsidR="00C52671" w:rsidRPr="00C52671" w:rsidRDefault="00C52671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By recent we mean within the last year</w:t>
      </w:r>
      <w:r w:rsidR="002D40E6">
        <w:rPr>
          <w:rFonts w:asciiTheme="minorHAnsi" w:hAnsiTheme="minorHAnsi" w:cstheme="minorHAnsi"/>
        </w:rPr>
        <w:t xml:space="preserve"> 20</w:t>
      </w:r>
      <w:r w:rsidR="008513AB">
        <w:rPr>
          <w:rFonts w:asciiTheme="minorHAnsi" w:hAnsiTheme="minorHAnsi" w:cstheme="minorHAnsi"/>
        </w:rPr>
        <w:t>1</w:t>
      </w:r>
      <w:bookmarkStart w:id="0" w:name="_GoBack"/>
      <w:bookmarkEnd w:id="0"/>
      <w:r w:rsidR="008513AB">
        <w:rPr>
          <w:rFonts w:asciiTheme="minorHAnsi" w:hAnsiTheme="minorHAnsi" w:cstheme="minorHAnsi"/>
        </w:rPr>
        <w:t>9</w:t>
      </w:r>
      <w:r w:rsidR="002D40E6">
        <w:rPr>
          <w:rFonts w:asciiTheme="minorHAnsi" w:hAnsiTheme="minorHAnsi" w:cstheme="minorHAnsi"/>
        </w:rPr>
        <w:t>/2021</w:t>
      </w:r>
      <w:r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2D"/>
    <w:multiLevelType w:val="hybridMultilevel"/>
    <w:tmpl w:val="08365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3A20"/>
    <w:multiLevelType w:val="hybridMultilevel"/>
    <w:tmpl w:val="19C29484"/>
    <w:lvl w:ilvl="0" w:tplc="EA78B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6BD5"/>
    <w:multiLevelType w:val="hybridMultilevel"/>
    <w:tmpl w:val="1DB4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A511B"/>
    <w:multiLevelType w:val="hybridMultilevel"/>
    <w:tmpl w:val="3A3EC340"/>
    <w:lvl w:ilvl="0" w:tplc="690AFC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0E46"/>
    <w:multiLevelType w:val="multilevel"/>
    <w:tmpl w:val="054EF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8C1ADB"/>
    <w:multiLevelType w:val="hybridMultilevel"/>
    <w:tmpl w:val="A8347F40"/>
    <w:lvl w:ilvl="0" w:tplc="D65C3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A7EA4"/>
    <w:multiLevelType w:val="hybridMultilevel"/>
    <w:tmpl w:val="A2622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09F2"/>
    <w:multiLevelType w:val="hybridMultilevel"/>
    <w:tmpl w:val="7CA4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5E66"/>
    <w:multiLevelType w:val="hybridMultilevel"/>
    <w:tmpl w:val="9220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07C94"/>
    <w:multiLevelType w:val="hybridMultilevel"/>
    <w:tmpl w:val="F5D2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95732"/>
    <w:multiLevelType w:val="hybridMultilevel"/>
    <w:tmpl w:val="1FAA03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23486"/>
    <w:multiLevelType w:val="hybridMultilevel"/>
    <w:tmpl w:val="8318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A3618"/>
    <w:multiLevelType w:val="hybridMultilevel"/>
    <w:tmpl w:val="A0E63746"/>
    <w:lvl w:ilvl="0" w:tplc="56E63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00"/>
    <w:rsid w:val="000055ED"/>
    <w:rsid w:val="0001080A"/>
    <w:rsid w:val="00015D7A"/>
    <w:rsid w:val="000163DC"/>
    <w:rsid w:val="00075FDE"/>
    <w:rsid w:val="00082FDE"/>
    <w:rsid w:val="000950EF"/>
    <w:rsid w:val="00097A0F"/>
    <w:rsid w:val="000B04A4"/>
    <w:rsid w:val="000C4F41"/>
    <w:rsid w:val="000D2EAE"/>
    <w:rsid w:val="000D3666"/>
    <w:rsid w:val="000D3CB0"/>
    <w:rsid w:val="001149C0"/>
    <w:rsid w:val="00120EE4"/>
    <w:rsid w:val="00125770"/>
    <w:rsid w:val="00135EEF"/>
    <w:rsid w:val="00154D8F"/>
    <w:rsid w:val="001758D0"/>
    <w:rsid w:val="001817E9"/>
    <w:rsid w:val="00183885"/>
    <w:rsid w:val="00185D16"/>
    <w:rsid w:val="001D1F8F"/>
    <w:rsid w:val="001D73B2"/>
    <w:rsid w:val="001F0491"/>
    <w:rsid w:val="00206FE7"/>
    <w:rsid w:val="00213D4B"/>
    <w:rsid w:val="00216FE7"/>
    <w:rsid w:val="002259B9"/>
    <w:rsid w:val="002316F6"/>
    <w:rsid w:val="00244E88"/>
    <w:rsid w:val="0025043F"/>
    <w:rsid w:val="00251869"/>
    <w:rsid w:val="0026055B"/>
    <w:rsid w:val="002653BC"/>
    <w:rsid w:val="00280C56"/>
    <w:rsid w:val="002838E3"/>
    <w:rsid w:val="002A32B3"/>
    <w:rsid w:val="002B1762"/>
    <w:rsid w:val="002B2431"/>
    <w:rsid w:val="002B3588"/>
    <w:rsid w:val="002D3E28"/>
    <w:rsid w:val="002D40E6"/>
    <w:rsid w:val="002D48C3"/>
    <w:rsid w:val="002E056B"/>
    <w:rsid w:val="002E6018"/>
    <w:rsid w:val="002F3E4D"/>
    <w:rsid w:val="003009EA"/>
    <w:rsid w:val="00303125"/>
    <w:rsid w:val="00307C81"/>
    <w:rsid w:val="00310A92"/>
    <w:rsid w:val="00314999"/>
    <w:rsid w:val="00316DA7"/>
    <w:rsid w:val="00346144"/>
    <w:rsid w:val="00354678"/>
    <w:rsid w:val="00364740"/>
    <w:rsid w:val="0037413B"/>
    <w:rsid w:val="003B6680"/>
    <w:rsid w:val="003E7515"/>
    <w:rsid w:val="004161A9"/>
    <w:rsid w:val="00417A09"/>
    <w:rsid w:val="004344D4"/>
    <w:rsid w:val="00441D46"/>
    <w:rsid w:val="004465BB"/>
    <w:rsid w:val="00447DAA"/>
    <w:rsid w:val="00450CAC"/>
    <w:rsid w:val="00464674"/>
    <w:rsid w:val="00465369"/>
    <w:rsid w:val="00477547"/>
    <w:rsid w:val="004B5D84"/>
    <w:rsid w:val="004C3601"/>
    <w:rsid w:val="004C5B9B"/>
    <w:rsid w:val="004E5715"/>
    <w:rsid w:val="004F2AF5"/>
    <w:rsid w:val="00506847"/>
    <w:rsid w:val="005068E6"/>
    <w:rsid w:val="005078AC"/>
    <w:rsid w:val="00522F0F"/>
    <w:rsid w:val="005424F1"/>
    <w:rsid w:val="005573FF"/>
    <w:rsid w:val="00563B3B"/>
    <w:rsid w:val="00567B84"/>
    <w:rsid w:val="00570FBF"/>
    <w:rsid w:val="00572294"/>
    <w:rsid w:val="00573AC4"/>
    <w:rsid w:val="00576FFF"/>
    <w:rsid w:val="00584DE5"/>
    <w:rsid w:val="005851AF"/>
    <w:rsid w:val="00596E26"/>
    <w:rsid w:val="005A4495"/>
    <w:rsid w:val="005B5D08"/>
    <w:rsid w:val="005C4D84"/>
    <w:rsid w:val="005D1892"/>
    <w:rsid w:val="005D1B1B"/>
    <w:rsid w:val="005E28B3"/>
    <w:rsid w:val="005E3D35"/>
    <w:rsid w:val="005F363E"/>
    <w:rsid w:val="005F4059"/>
    <w:rsid w:val="005F6B67"/>
    <w:rsid w:val="00601CBA"/>
    <w:rsid w:val="00613F8E"/>
    <w:rsid w:val="00631A18"/>
    <w:rsid w:val="006440F8"/>
    <w:rsid w:val="00653448"/>
    <w:rsid w:val="006570C0"/>
    <w:rsid w:val="006862CF"/>
    <w:rsid w:val="00691149"/>
    <w:rsid w:val="0069477C"/>
    <w:rsid w:val="00695497"/>
    <w:rsid w:val="006A312B"/>
    <w:rsid w:val="006C26A5"/>
    <w:rsid w:val="006C62B1"/>
    <w:rsid w:val="006D550E"/>
    <w:rsid w:val="006D561D"/>
    <w:rsid w:val="006E7B08"/>
    <w:rsid w:val="00705C0B"/>
    <w:rsid w:val="00714D9C"/>
    <w:rsid w:val="007219A8"/>
    <w:rsid w:val="007319DB"/>
    <w:rsid w:val="00732A2C"/>
    <w:rsid w:val="007519B3"/>
    <w:rsid w:val="00753BE5"/>
    <w:rsid w:val="00771E5D"/>
    <w:rsid w:val="0078769F"/>
    <w:rsid w:val="007963A3"/>
    <w:rsid w:val="007963D7"/>
    <w:rsid w:val="007A1F0A"/>
    <w:rsid w:val="007A251C"/>
    <w:rsid w:val="007A79C1"/>
    <w:rsid w:val="007F14C4"/>
    <w:rsid w:val="0080046D"/>
    <w:rsid w:val="0081136C"/>
    <w:rsid w:val="00826E35"/>
    <w:rsid w:val="008353A2"/>
    <w:rsid w:val="008469C7"/>
    <w:rsid w:val="008513AB"/>
    <w:rsid w:val="00856CDE"/>
    <w:rsid w:val="00883CA3"/>
    <w:rsid w:val="00884947"/>
    <w:rsid w:val="00885868"/>
    <w:rsid w:val="00886106"/>
    <w:rsid w:val="00886CE8"/>
    <w:rsid w:val="00896721"/>
    <w:rsid w:val="008B4778"/>
    <w:rsid w:val="008E13F5"/>
    <w:rsid w:val="008E7423"/>
    <w:rsid w:val="00904454"/>
    <w:rsid w:val="009108E5"/>
    <w:rsid w:val="009165E3"/>
    <w:rsid w:val="00923188"/>
    <w:rsid w:val="00924056"/>
    <w:rsid w:val="00934C6D"/>
    <w:rsid w:val="0093509A"/>
    <w:rsid w:val="00937CCE"/>
    <w:rsid w:val="00942BD1"/>
    <w:rsid w:val="00947A4D"/>
    <w:rsid w:val="0095646E"/>
    <w:rsid w:val="00964E75"/>
    <w:rsid w:val="009667AB"/>
    <w:rsid w:val="0097094D"/>
    <w:rsid w:val="009A4A31"/>
    <w:rsid w:val="009B0C88"/>
    <w:rsid w:val="009C2FDD"/>
    <w:rsid w:val="009C3683"/>
    <w:rsid w:val="009D6592"/>
    <w:rsid w:val="009D717F"/>
    <w:rsid w:val="009D7C40"/>
    <w:rsid w:val="009F7CE4"/>
    <w:rsid w:val="00A022D6"/>
    <w:rsid w:val="00A13ADC"/>
    <w:rsid w:val="00A15D2A"/>
    <w:rsid w:val="00A21ADB"/>
    <w:rsid w:val="00A3360D"/>
    <w:rsid w:val="00A339C1"/>
    <w:rsid w:val="00A47B29"/>
    <w:rsid w:val="00A71200"/>
    <w:rsid w:val="00A73BD7"/>
    <w:rsid w:val="00A80D2D"/>
    <w:rsid w:val="00AA449F"/>
    <w:rsid w:val="00AB23B6"/>
    <w:rsid w:val="00AE1E1D"/>
    <w:rsid w:val="00B05F8A"/>
    <w:rsid w:val="00B223ED"/>
    <w:rsid w:val="00B573E8"/>
    <w:rsid w:val="00B617E1"/>
    <w:rsid w:val="00B65B66"/>
    <w:rsid w:val="00B66765"/>
    <w:rsid w:val="00B71500"/>
    <w:rsid w:val="00B7633E"/>
    <w:rsid w:val="00B764E3"/>
    <w:rsid w:val="00B80D1D"/>
    <w:rsid w:val="00B83330"/>
    <w:rsid w:val="00B83B45"/>
    <w:rsid w:val="00B867F6"/>
    <w:rsid w:val="00B86F67"/>
    <w:rsid w:val="00B9509B"/>
    <w:rsid w:val="00BB26D6"/>
    <w:rsid w:val="00BD0F33"/>
    <w:rsid w:val="00BE55AF"/>
    <w:rsid w:val="00BF77E6"/>
    <w:rsid w:val="00C17E0B"/>
    <w:rsid w:val="00C212FB"/>
    <w:rsid w:val="00C47386"/>
    <w:rsid w:val="00C474A4"/>
    <w:rsid w:val="00C52671"/>
    <w:rsid w:val="00C53C85"/>
    <w:rsid w:val="00C5686F"/>
    <w:rsid w:val="00C57167"/>
    <w:rsid w:val="00C663A8"/>
    <w:rsid w:val="00C805CA"/>
    <w:rsid w:val="00C82BDD"/>
    <w:rsid w:val="00CA40E8"/>
    <w:rsid w:val="00CB13C9"/>
    <w:rsid w:val="00CB2CE6"/>
    <w:rsid w:val="00CB407D"/>
    <w:rsid w:val="00CB5894"/>
    <w:rsid w:val="00CC1195"/>
    <w:rsid w:val="00CC5E09"/>
    <w:rsid w:val="00CC6FBA"/>
    <w:rsid w:val="00CD1787"/>
    <w:rsid w:val="00CF2CD7"/>
    <w:rsid w:val="00CF42EB"/>
    <w:rsid w:val="00CF4729"/>
    <w:rsid w:val="00CF5B2F"/>
    <w:rsid w:val="00D00238"/>
    <w:rsid w:val="00D01B9D"/>
    <w:rsid w:val="00D10B7F"/>
    <w:rsid w:val="00D40892"/>
    <w:rsid w:val="00D445CF"/>
    <w:rsid w:val="00D46E88"/>
    <w:rsid w:val="00D630E3"/>
    <w:rsid w:val="00D702A9"/>
    <w:rsid w:val="00D73C8C"/>
    <w:rsid w:val="00D871A1"/>
    <w:rsid w:val="00D90286"/>
    <w:rsid w:val="00DB1323"/>
    <w:rsid w:val="00DB2487"/>
    <w:rsid w:val="00DB632A"/>
    <w:rsid w:val="00DB7076"/>
    <w:rsid w:val="00DD14E1"/>
    <w:rsid w:val="00E0019A"/>
    <w:rsid w:val="00E036B1"/>
    <w:rsid w:val="00E173E3"/>
    <w:rsid w:val="00E239EA"/>
    <w:rsid w:val="00E36C44"/>
    <w:rsid w:val="00E550AD"/>
    <w:rsid w:val="00E77812"/>
    <w:rsid w:val="00E81C90"/>
    <w:rsid w:val="00EC1801"/>
    <w:rsid w:val="00ED537E"/>
    <w:rsid w:val="00EE419D"/>
    <w:rsid w:val="00F0220D"/>
    <w:rsid w:val="00F026B1"/>
    <w:rsid w:val="00F04FE2"/>
    <w:rsid w:val="00F06641"/>
    <w:rsid w:val="00F06EC5"/>
    <w:rsid w:val="00F2723C"/>
    <w:rsid w:val="00F31026"/>
    <w:rsid w:val="00F319F8"/>
    <w:rsid w:val="00F400B2"/>
    <w:rsid w:val="00F411E9"/>
    <w:rsid w:val="00F425DB"/>
    <w:rsid w:val="00F5441E"/>
    <w:rsid w:val="00F632A8"/>
    <w:rsid w:val="00F82899"/>
    <w:rsid w:val="00F86FF1"/>
    <w:rsid w:val="00F9200A"/>
    <w:rsid w:val="00F93528"/>
    <w:rsid w:val="00F979C5"/>
    <w:rsid w:val="00FC004C"/>
    <w:rsid w:val="00FD307A"/>
    <w:rsid w:val="00FD7633"/>
    <w:rsid w:val="00FF34E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513BA"/>
  <w15:docId w15:val="{B9A42414-B971-4A50-9F62-7DB221E3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1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00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BD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9477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477C"/>
  </w:style>
  <w:style w:type="paragraph" w:styleId="Footer">
    <w:name w:val="footer"/>
    <w:basedOn w:val="Normal"/>
    <w:link w:val="FooterChar"/>
    <w:uiPriority w:val="99"/>
    <w:unhideWhenUsed/>
    <w:rsid w:val="0069477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477C"/>
  </w:style>
  <w:style w:type="table" w:styleId="TableGrid">
    <w:name w:val="Table Grid"/>
    <w:basedOn w:val="TableNormal"/>
    <w:uiPriority w:val="59"/>
    <w:rsid w:val="00B8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5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4A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A4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63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3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0E3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0E3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Body">
    <w:name w:val="Body"/>
    <w:rsid w:val="006440F8"/>
    <w:pPr>
      <w:spacing w:after="160" w:line="25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styleId="NoSpacing">
    <w:name w:val="No Spacing"/>
    <w:qFormat/>
    <w:rsid w:val="00354678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A80D2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A312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71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52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rants@youngcamdenfounda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ya.org.uk/guidanc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upplementaryeducation.org.uk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rveyhero.com/c/b8ef16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Camden Foundation</dc:creator>
  <cp:keywords/>
  <dc:description/>
  <cp:lastModifiedBy>Beatriz Fernandez</cp:lastModifiedBy>
  <cp:revision>12</cp:revision>
  <dcterms:created xsi:type="dcterms:W3CDTF">2020-10-14T14:59:00Z</dcterms:created>
  <dcterms:modified xsi:type="dcterms:W3CDTF">2021-06-02T09:38:00Z</dcterms:modified>
</cp:coreProperties>
</file>